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9450" w14:textId="439F59AB" w:rsidR="009B60BA" w:rsidRDefault="009B60BA" w:rsidP="009B60BA">
      <w:pPr>
        <w:pStyle w:val="Heading1"/>
        <w:spacing w:after="480"/>
        <w:rPr>
          <w:color w:val="FFFFFF" w:themeColor="background1"/>
          <w:sz w:val="60"/>
          <w:szCs w:val="60"/>
        </w:rPr>
      </w:pPr>
    </w:p>
    <w:p w14:paraId="6B4D33E8" w14:textId="77777777" w:rsidR="000176CF" w:rsidRDefault="000176CF" w:rsidP="000176CF">
      <w:pPr>
        <w:rPr>
          <w:lang w:val="en-US"/>
        </w:rPr>
      </w:pPr>
    </w:p>
    <w:p w14:paraId="5E096377" w14:textId="77777777" w:rsidR="000176CF" w:rsidRDefault="000176CF" w:rsidP="000176CF">
      <w:pPr>
        <w:rPr>
          <w:lang w:val="en-US"/>
        </w:rPr>
      </w:pPr>
    </w:p>
    <w:p w14:paraId="028A370B" w14:textId="77777777" w:rsidR="009F22C7" w:rsidRPr="009F22C7" w:rsidRDefault="009F22C7" w:rsidP="009F22C7">
      <w:pPr>
        <w:pStyle w:val="Heading1"/>
      </w:pPr>
      <w:r w:rsidRPr="009F22C7">
        <w:t>Sudden unexpected deaths of infants and children (SUDIC) data set  </w:t>
      </w:r>
    </w:p>
    <w:p w14:paraId="23B9AB7A" w14:textId="403C6AE2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To support completion of the child death review core review data set, this supplementary form aims to gather more detailed information on sudden, unexpected deaths of infants and children (0-18). It should be completed in all cases where the death was unexpected at the time of the child’s death, </w:t>
      </w:r>
      <w:proofErr w:type="gramStart"/>
      <w:r w:rsidRPr="009F22C7">
        <w:rPr>
          <w:rFonts w:ascii="Calibri" w:eastAsia="Times New Roman" w:hAnsi="Calibri" w:cs="Times New Roman"/>
          <w:color w:val="403E40" w:themeColor="text1"/>
          <w:szCs w:val="21"/>
        </w:rPr>
        <w:t>whether or not</w:t>
      </w:r>
      <w:proofErr w:type="gramEnd"/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 the death can be immediately explained.  </w:t>
      </w:r>
    </w:p>
    <w:p w14:paraId="4685F959" w14:textId="4FC89D36" w:rsidR="009F22C7" w:rsidRPr="009F22C7" w:rsidRDefault="00DD3E0E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>
        <w:rPr>
          <w:rFonts w:ascii="Calibri" w:eastAsia="Times New Roman" w:hAnsi="Calibri" w:cs="Times New Roman"/>
          <w:color w:val="403E40" w:themeColor="text1"/>
          <w:szCs w:val="21"/>
        </w:rPr>
        <w:t>Q</w:t>
      </w:r>
      <w:r w:rsidR="009F22C7" w:rsidRPr="009F22C7">
        <w:rPr>
          <w:rFonts w:ascii="Calibri" w:eastAsia="Times New Roman" w:hAnsi="Calibri" w:cs="Times New Roman"/>
          <w:color w:val="403E40" w:themeColor="text1"/>
          <w:szCs w:val="21"/>
        </w:rPr>
        <w:t>uestions are grouped as follows:  </w:t>
      </w:r>
    </w:p>
    <w:p w14:paraId="1CBB945A" w14:textId="77777777" w:rsidR="009F22C7" w:rsidRPr="009F22C7" w:rsidRDefault="009F22C7" w:rsidP="009F22C7">
      <w:pPr>
        <w:numPr>
          <w:ilvl w:val="0"/>
          <w:numId w:val="12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All deaths (all ages) </w:t>
      </w:r>
    </w:p>
    <w:p w14:paraId="633707BA" w14:textId="77777777" w:rsidR="009F22C7" w:rsidRPr="009F22C7" w:rsidRDefault="009F22C7" w:rsidP="009F22C7">
      <w:pPr>
        <w:numPr>
          <w:ilvl w:val="0"/>
          <w:numId w:val="13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If the child was found dead during or just after a sleep (all ages) </w:t>
      </w:r>
    </w:p>
    <w:p w14:paraId="51304BE7" w14:textId="77777777" w:rsidR="009F22C7" w:rsidRPr="009F22C7" w:rsidRDefault="009F22C7" w:rsidP="009F22C7">
      <w:pPr>
        <w:numPr>
          <w:ilvl w:val="0"/>
          <w:numId w:val="14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If the child was found dead during or just after a sleep (under one year old) </w:t>
      </w:r>
    </w:p>
    <w:p w14:paraId="44DCB4E2" w14:textId="77777777" w:rsidR="009F22C7" w:rsidRPr="009F22C7" w:rsidRDefault="009F22C7" w:rsidP="009F22C7">
      <w:pPr>
        <w:numPr>
          <w:ilvl w:val="0"/>
          <w:numId w:val="15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All deaths of children under 1 year old  </w:t>
      </w:r>
    </w:p>
    <w:p w14:paraId="034974B4" w14:textId="4E30AF65" w:rsidR="005517C9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Please read the guidance for help with completing this form, available on the National Hub and Community of Practice websites. </w:t>
      </w:r>
    </w:p>
    <w:p w14:paraId="20F537FC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6DA31CAD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2B144E82" w14:textId="77777777" w:rsidR="007730F9" w:rsidRDefault="007730F9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1B3B1BAC" w14:textId="77777777" w:rsidR="007730F9" w:rsidRDefault="007730F9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225D6DA5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530C6B1D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34BE4E5A" w14:textId="77777777" w:rsidR="00DC134B" w:rsidRPr="009F22C7" w:rsidRDefault="00DC134B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5517C9" w14:paraId="5C9DB21E" w14:textId="77777777" w:rsidTr="005517C9">
        <w:tc>
          <w:tcPr>
            <w:tcW w:w="9016" w:type="dxa"/>
            <w:shd w:val="clear" w:color="auto" w:fill="F2F2F2" w:themeFill="background1" w:themeFillShade="F2"/>
          </w:tcPr>
          <w:p w14:paraId="357C5CA9" w14:textId="77777777" w:rsidR="005517C9" w:rsidRDefault="005517C9" w:rsidP="005517C9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EFB8646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Completed by __________________________________________________________ </w:t>
            </w:r>
          </w:p>
          <w:p w14:paraId="125B2531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Email(s) of reporting individual(s) ___________________________________________ </w:t>
            </w:r>
          </w:p>
          <w:p w14:paraId="4DAE82B8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_____________________________________________________________________ </w:t>
            </w:r>
          </w:p>
          <w:p w14:paraId="3AD9B658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Completion date ________________________________________________________ </w:t>
            </w:r>
          </w:p>
          <w:p w14:paraId="168A8F07" w14:textId="09D5126E" w:rsidR="005517C9" w:rsidRDefault="005517C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</w:tbl>
    <w:p w14:paraId="5574F73F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lastRenderedPageBreak/>
        <w:t> </w:t>
      </w:r>
    </w:p>
    <w:p w14:paraId="033E2221" w14:textId="5E241828" w:rsidR="009F22C7" w:rsidRPr="009F22C7" w:rsidRDefault="00F47E74" w:rsidP="00F47E74">
      <w:pPr>
        <w:pStyle w:val="Heading2"/>
      </w:pPr>
      <w:r>
        <w:t>All deaths (all ages)</w:t>
      </w:r>
    </w:p>
    <w:tbl>
      <w:tblPr>
        <w:tblW w:w="936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4961"/>
        <w:gridCol w:w="3402"/>
      </w:tblGrid>
      <w:tr w:rsidR="009F22C7" w:rsidRPr="009F22C7" w14:paraId="47413C0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CA4FE" w14:textId="49FB0F54" w:rsidR="009F22C7" w:rsidRPr="009F22C7" w:rsidRDefault="005C62C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29B4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this child experienced a previous brief resolved unexplained episode (BRUE), also known as acute life-threatening event (ALTE)? </w:t>
            </w:r>
          </w:p>
          <w:p w14:paraId="4FEB1DE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6E21D" w14:textId="3EA41DF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6757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F2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97D390A" w14:textId="7524242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693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40231E9" w14:textId="4548F38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9191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341AC7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2CE18C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87BC3" w14:textId="6249F670" w:rsidR="009F22C7" w:rsidRPr="009F22C7" w:rsidRDefault="00E523E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0A98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did this result in the child being seen in A&amp;E or in hospital admission? </w:t>
            </w:r>
          </w:p>
          <w:p w14:paraId="6C956B8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AE3B3" w14:textId="51A971B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4251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430E12C8" w14:textId="6F49C9E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5109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DF36ACF" w14:textId="372EDD8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810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E554D1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8AFF967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A9ADD" w14:textId="151A13F2" w:rsidR="009F22C7" w:rsidRPr="009F22C7" w:rsidRDefault="00E523E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3C5B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Did the child have an abnormal growth (height, weight, head circumference) pattern? </w:t>
            </w:r>
          </w:p>
          <w:p w14:paraId="5A349E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3F923" w14:textId="3579E50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032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40998BAE" w14:textId="7772B0C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2982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D90757D" w14:textId="2D323FC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3102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9F8301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4BA122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FC0CF" w14:textId="30897F4E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4774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child met the appropriate developmental milestones to date?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FB8FA" w14:textId="417ECAF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5697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55829DC" w14:textId="22D4310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328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24AAAFF" w14:textId="088C15D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3470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B9E844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6F593" w14:textId="78286FC0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7E3F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child had any form of genetic testing performed pre or postmortem? </w:t>
            </w:r>
          </w:p>
          <w:p w14:paraId="6F91533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2790A" w14:textId="5E182A9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6854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 (please specify) </w:t>
            </w:r>
          </w:p>
          <w:p w14:paraId="6C5A4B79" w14:textId="6416A50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4452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Seizures/epilepsies </w:t>
            </w:r>
          </w:p>
          <w:p w14:paraId="5F0E4ECD" w14:textId="488E6FE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2051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Cardiac disorders (including arrhythmias) </w:t>
            </w:r>
          </w:p>
          <w:p w14:paraId="42F1F367" w14:textId="47267BF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2668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Metabolic disorders </w:t>
            </w:r>
          </w:p>
          <w:p w14:paraId="57138398" w14:textId="21E995B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366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68636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evelopmental impairment </w:t>
            </w:r>
          </w:p>
          <w:p w14:paraId="22AC3B82" w14:textId="411E02E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7790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B88E496" w14:textId="27919FC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DB638D1" w14:textId="4A7FA04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7952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  </w:t>
            </w:r>
          </w:p>
          <w:p w14:paraId="42AE7A19" w14:textId="511C1AE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6110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  </w:t>
            </w:r>
          </w:p>
          <w:p w14:paraId="3A8EF88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880DB48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5371D" w14:textId="152DBB99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02A8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there parental consanguinity? </w:t>
            </w:r>
          </w:p>
          <w:p w14:paraId="194C527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45568" w14:textId="5A80813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894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614D36C5" w14:textId="1C37D67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6612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A3B020C" w14:textId="1515C10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885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4CA886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5F2F391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9115A" w14:textId="380F8563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B8C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there been a previous unexpected infant or child death in a close relative (i.e. sibling, aunt, uncle or cousin)? </w:t>
            </w:r>
          </w:p>
          <w:p w14:paraId="52D5212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6C78A" w14:textId="05B9047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7460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6301CD33" w14:textId="0EE57CC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6507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72A1616" w14:textId="63A7CBD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2498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49E2DC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BF7FF5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701BB" w14:textId="2B10C721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A26A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an inter-agency referral discussion (IRD) held after the death? </w:t>
            </w:r>
          </w:p>
          <w:p w14:paraId="52FA4FC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26C96" w14:textId="6B59864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636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0E9CAFA8" w14:textId="2CB129E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5946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C0B687E" w14:textId="02903E1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0688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CB486E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553D185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B3E97" w14:textId="7A614C92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S.8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CF11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weight at time of death recorded?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A993D" w14:textId="1CF244C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9886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7885798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393E4A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BB7553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34C5566" w14:textId="3D35F77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7161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2751C06" w14:textId="1738B7C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1652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825492C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C84A0" w14:textId="0491D1A2" w:rsidR="009F22C7" w:rsidRPr="009F22C7" w:rsidRDefault="000D056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S.9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8A39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Did the child normally use a dummy (pacifier)? </w:t>
            </w:r>
            <w:r w:rsidRPr="000D0566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Only answer if the child was under five years old.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B09FF2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D4BD6" w14:textId="2FD10DA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464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CA32916" w14:textId="4CB1C1E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7326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A6BEA64" w14:textId="2785B98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3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90BB70C" w14:textId="4250885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8607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017A347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1186A50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4F062" w14:textId="5FF64D9A" w:rsidR="009F22C7" w:rsidRPr="009F22C7" w:rsidRDefault="000D056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0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6997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Did the child use a dummy (pacifier) during the final sleep? </w:t>
            </w:r>
            <w:r w:rsidRPr="000D0566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Only answer if the child was under five years old.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7A98CF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0F449" w14:textId="4D74E56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7419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9F85C60" w14:textId="77AE927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271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7FCB022" w14:textId="60F3BD6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5605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3FDD95A" w14:textId="4436F06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3376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5C8812B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48A5FB1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34126" w14:textId="48C3487F" w:rsidR="009F22C7" w:rsidRPr="009F22C7" w:rsidRDefault="00951FA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7309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the child experienced any seizures (including febrile seizures)? </w:t>
            </w:r>
          </w:p>
          <w:p w14:paraId="056FC5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AFFB5" w14:textId="000720A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4176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D008E35" w14:textId="5B5B8D4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69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023BDC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2 </w:t>
            </w:r>
          </w:p>
          <w:p w14:paraId="595C5DB8" w14:textId="740E061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6350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  <w:r w:rsidR="00AA0FA2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– go to question </w:t>
            </w:r>
            <w:r w:rsidR="00023BDC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AA0FA2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2 </w:t>
            </w:r>
          </w:p>
          <w:p w14:paraId="47844D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3CB3A9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5B56F" w14:textId="4941A170" w:rsidR="009F22C7" w:rsidRPr="009F22C7" w:rsidRDefault="006A59EF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E3CA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what type of seizures had the child previously experienced (tick all that apply). </w:t>
            </w:r>
          </w:p>
          <w:p w14:paraId="62B926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3AF9D" w14:textId="129A7C2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693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Febrile seizures </w:t>
            </w:r>
          </w:p>
          <w:p w14:paraId="32450C01" w14:textId="19DC500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3605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Non-febrile seizures </w:t>
            </w:r>
          </w:p>
          <w:p w14:paraId="1DEA407B" w14:textId="72BA41B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071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EB8786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F10C908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4CDC3" w14:textId="2706C7C8" w:rsidR="009F22C7" w:rsidRPr="009F22C7" w:rsidRDefault="00B6252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7786C" w14:textId="77777777" w:rsidR="00496459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5A6902C" w14:textId="41452EB3" w:rsidR="009F22C7" w:rsidRPr="009F22C7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it known how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many </w:t>
            </w:r>
            <w:r w:rsidR="009F22C7"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febrile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 the child</w:t>
            </w:r>
            <w:r w:rsidR="00B62523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has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previously had? </w:t>
            </w:r>
          </w:p>
          <w:p w14:paraId="11F5DC20" w14:textId="7FF0E6E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071E8" w14:textId="321CD7F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1891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B62523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known </w:t>
            </w:r>
          </w:p>
          <w:p w14:paraId="367EA7A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3F35BE2" w14:textId="5ACDB08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7466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496459" w:rsidRPr="009F22C7" w14:paraId="758BDC2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8EE9" w14:textId="04872CE7" w:rsidR="00496459" w:rsidRPr="009F22C7" w:rsidRDefault="004136E8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0D62" w14:textId="078477B4" w:rsidR="00B62523" w:rsidRPr="009F22C7" w:rsidRDefault="00B62523" w:rsidP="00B62523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Please specify number </w:t>
            </w:r>
            <w:r w:rsidR="004136E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the number if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known: </w:t>
            </w:r>
          </w:p>
          <w:p w14:paraId="57A93C5C" w14:textId="77777777" w:rsidR="00496459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8CB6" w14:textId="77777777" w:rsidR="00496459" w:rsidRPr="009F22C7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</w:tr>
      <w:tr w:rsidR="009F22C7" w:rsidRPr="009F22C7" w14:paraId="6E2CEDB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D1F03" w14:textId="265739CB" w:rsidR="009F22C7" w:rsidRPr="009F22C7" w:rsidRDefault="007A676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B672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the child ever experienced a complex febrile seizure – more than one in 24 hours and/or lasting more than 15 minutes and/or focal in nature (confined to one side of the body)? </w:t>
            </w:r>
          </w:p>
          <w:p w14:paraId="72D1B57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C5738" w14:textId="3335928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473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A1B053E" w14:textId="77140CB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1159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9A4E5C6" w14:textId="450F754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317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60FDD5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8655A3C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97574" w14:textId="159829E9" w:rsidR="009F22C7" w:rsidRPr="009F22C7" w:rsidRDefault="007A676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S.11.1.3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BBE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needed medical treatment to stop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seizure? </w:t>
            </w:r>
          </w:p>
          <w:p w14:paraId="0997384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682C4" w14:textId="5332656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497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6E3488F" w14:textId="76161A0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7510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86367FE" w14:textId="34B4B75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18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899778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4499E05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39CBE" w14:textId="5A77A650" w:rsidR="009F22C7" w:rsidRPr="009F22C7" w:rsidRDefault="00625BA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</w:t>
            </w:r>
            <w:r w:rsidR="00632686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11.2.1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1030F" w14:textId="6FEB79C6" w:rsidR="009F22C7" w:rsidRPr="009F22C7" w:rsidRDefault="00625BA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it Known how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many </w:t>
            </w:r>
            <w:r w:rsidR="009F22C7"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the child 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has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previously had? </w:t>
            </w:r>
          </w:p>
          <w:p w14:paraId="5A3F2EB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76945" w14:textId="5EAA679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4666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CF66C5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CF66C5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k</w:t>
            </w:r>
            <w:r w:rsidR="00CF66C5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nown </w:t>
            </w:r>
          </w:p>
          <w:p w14:paraId="76DE68C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D66D65D" w14:textId="2EEB13A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3134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CF66C5" w:rsidRPr="009F22C7" w14:paraId="107ACC1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EF4BA" w14:textId="1276ADE4" w:rsidR="00CF66C5" w:rsidRPr="009F22C7" w:rsidRDefault="00CF66C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S.11.2.</w:t>
            </w:r>
            <w:r w:rsidR="0070053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BE2EB" w14:textId="02B41BA6" w:rsidR="00CF66C5" w:rsidRPr="009F22C7" w:rsidRDefault="00CF66C5" w:rsidP="00CF66C5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Please specify </w:t>
            </w:r>
            <w:r w:rsidR="0083111D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the 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number if known: </w:t>
            </w:r>
          </w:p>
          <w:p w14:paraId="443F3313" w14:textId="77777777" w:rsidR="00CF66C5" w:rsidRPr="009F22C7" w:rsidRDefault="00CF66C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73FE3" w14:textId="77777777" w:rsidR="00CF66C5" w:rsidRPr="009F22C7" w:rsidRDefault="00CF66C5" w:rsidP="009F22C7">
            <w:pPr>
              <w:rPr>
                <w:rFonts w:ascii="Segoe UI Symbol" w:eastAsia="Times New Roman" w:hAnsi="Segoe UI Symbol" w:cs="Segoe UI Symbol"/>
                <w:color w:val="403E40" w:themeColor="text1"/>
                <w:szCs w:val="21"/>
              </w:rPr>
            </w:pPr>
          </w:p>
        </w:tc>
      </w:tr>
      <w:tr w:rsidR="009F22C7" w:rsidRPr="009F22C7" w14:paraId="1BB8A90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0195B" w14:textId="119A5CBD" w:rsidR="009F22C7" w:rsidRPr="009F22C7" w:rsidRDefault="0083111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</w:t>
            </w:r>
            <w:r w:rsidR="0070053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995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experienced more than one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 in the same day? </w:t>
            </w:r>
          </w:p>
          <w:p w14:paraId="4D88F0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CC337" w14:textId="41EB469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8711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C89DA49" w14:textId="4B31199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84120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F882365" w14:textId="72BA1A2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372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4C2C3B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72985C0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A506F" w14:textId="68A5FCCE" w:rsidR="009F22C7" w:rsidRPr="009F22C7" w:rsidRDefault="003C7FB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</w:t>
            </w:r>
            <w:r w:rsidR="00430601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.11.2.3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C7DB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experienced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 that lasted longer than 15 minutes? </w:t>
            </w:r>
          </w:p>
          <w:p w14:paraId="03DF31E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9C6F4" w14:textId="0D72AE2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556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4A25149" w14:textId="5FCE202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3389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21544C5" w14:textId="606DC9D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201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4FC1EF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091502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CDDA2" w14:textId="23518F7A" w:rsidR="009F22C7" w:rsidRPr="009F22C7" w:rsidRDefault="00430601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S.11.2.4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F633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Has the child ever needed medical treatment to stop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seizure? </w:t>
            </w:r>
          </w:p>
          <w:p w14:paraId="701F48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DA33F" w14:textId="10A9BFF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6142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B0CA2B2" w14:textId="051E54B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2465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ECA5569" w14:textId="7B08AF5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7311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33B99A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614874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E0626" w14:textId="047DD09D" w:rsidR="009F22C7" w:rsidRPr="009F22C7" w:rsidRDefault="00EF7DD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EA90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there a history in the immediate family of seizures of any type (including febrile seizures)? </w:t>
            </w:r>
          </w:p>
          <w:p w14:paraId="61A69D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E4CB2" w14:textId="076E4D6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0071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040136D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DA07D7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0FAF98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74397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7075E0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0AE7613" w14:textId="240F1F5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6791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FF4A0B3" w14:textId="2198CF6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8305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6C5DF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A78E9B4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7782D" w14:textId="71CD0BFD" w:rsidR="009F22C7" w:rsidRPr="009F22C7" w:rsidRDefault="006B27A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3. 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A431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this child experienced a faint, loss of consciousness or near-loss of consciousness, syncope or pre-syncope?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BD285" w14:textId="698A386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6035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5680F02" w14:textId="4D638F6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79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4149FA3" w14:textId="7F847B2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4822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63CF6D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F6D5EB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A9B73" w14:textId="0D63DDFF" w:rsidR="009F22C7" w:rsidRPr="009F22C7" w:rsidRDefault="006B27A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S.13.1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A446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did this result in the child being seen in A&amp;E or in hospital admission? </w:t>
            </w:r>
          </w:p>
          <w:p w14:paraId="29BECAA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255F2" w14:textId="67D0A71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11605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1857EB80" w14:textId="2AE7535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385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FF24505" w14:textId="27A875D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2527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C4EC18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771294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7D166" w14:textId="4DC339F5" w:rsidR="009F22C7" w:rsidRPr="009F22C7" w:rsidRDefault="005D776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908F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there been an apparent BRUE, ALTE in a first degree relative? </w:t>
            </w:r>
          </w:p>
          <w:p w14:paraId="772B21C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B0AE2" w14:textId="4882457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597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3E9D603C" w14:textId="255B274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5985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681B95C" w14:textId="57CFB0C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5583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9B0D6E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0E15A0B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8BC22" w14:textId="705FD1D4" w:rsidR="009F22C7" w:rsidRPr="009F22C7" w:rsidRDefault="00E76CC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635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family been referred for cardiac screening?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07DB3" w14:textId="5590DEE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7654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B530E5F" w14:textId="071B451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321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C5B4441" w14:textId="574AC57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7683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 </w:t>
            </w:r>
          </w:p>
        </w:tc>
      </w:tr>
      <w:tr w:rsidR="009F22C7" w:rsidRPr="009F22C7" w14:paraId="4CBEB08A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818E2" w14:textId="7ACE2750" w:rsidR="009F22C7" w:rsidRPr="009F22C7" w:rsidRDefault="00C0618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F7B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family referred for any other family medical screening? 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0F9C6" w14:textId="59BFF50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9284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 what type of screening) </w:t>
            </w:r>
          </w:p>
          <w:p w14:paraId="715ADD7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5EF3BC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5D627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3B16A0A" w14:textId="2B0D11F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1955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83DC525" w14:textId="6533BE5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542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 </w:t>
            </w:r>
          </w:p>
        </w:tc>
      </w:tr>
      <w:tr w:rsidR="009F22C7" w:rsidRPr="009F22C7" w14:paraId="73C9F93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777AC" w14:textId="360F63FE" w:rsidR="009F22C7" w:rsidRPr="009F22C7" w:rsidRDefault="00C0618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6DDA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any signs of illness been identified in the child in the last few days by the family, carers or professionals? </w:t>
            </w:r>
          </w:p>
          <w:p w14:paraId="0471ECD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6DAA8" w14:textId="627E12F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2225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(more information should be included in the core review data set) </w:t>
            </w:r>
          </w:p>
          <w:p w14:paraId="334F1282" w14:textId="0A1857C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0431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B85D6E5" w14:textId="787E703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3873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8920EF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D783313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BC725" w14:textId="439542C5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3A79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How much time elapsed between the time the child was last seen/heard alive and then found dead/collapsed?  </w:t>
            </w:r>
          </w:p>
          <w:p w14:paraId="60011AD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F2217" w14:textId="7C77189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7074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None, child observed at time of death </w:t>
            </w:r>
          </w:p>
          <w:p w14:paraId="337B957D" w14:textId="31DB5EB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7619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minutes </w:t>
            </w:r>
          </w:p>
          <w:p w14:paraId="27229AAD" w14:textId="335A760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663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minutes to &lt;1 hour </w:t>
            </w:r>
          </w:p>
          <w:p w14:paraId="7594B683" w14:textId="6630E37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5465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 to &lt;2 hours </w:t>
            </w:r>
          </w:p>
          <w:p w14:paraId="652AAD5C" w14:textId="5931CAC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9758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2 to &lt;4 hours </w:t>
            </w:r>
          </w:p>
          <w:p w14:paraId="3149804F" w14:textId="0BAC808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7604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4 to &lt;6 hours </w:t>
            </w:r>
          </w:p>
          <w:p w14:paraId="6BCC2107" w14:textId="169C945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1450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6+ hours </w:t>
            </w:r>
          </w:p>
          <w:p w14:paraId="111BEA94" w14:textId="33B24D8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018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702EBE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446C43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C30E7" w14:textId="36CF9AA3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CCEF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What time of day was the child found dead/collapsed? </w:t>
            </w:r>
          </w:p>
          <w:p w14:paraId="6D9C59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3D463" w14:textId="72492AF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0512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24.00 to &lt;06.00  </w:t>
            </w:r>
          </w:p>
          <w:p w14:paraId="39679F6D" w14:textId="70CD200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1509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06.00 to &lt;12.00  </w:t>
            </w:r>
          </w:p>
          <w:p w14:paraId="575BDAAF" w14:textId="59DC889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9094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12.00 to &lt;18.00  </w:t>
            </w:r>
          </w:p>
          <w:p w14:paraId="79E14D5A" w14:textId="5BF4154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80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FA4919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18.00 to &lt;24.00  </w:t>
            </w:r>
          </w:p>
          <w:p w14:paraId="53617778" w14:textId="45F5D15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1444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known </w:t>
            </w:r>
          </w:p>
          <w:p w14:paraId="5D31278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B93822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27FF9" w14:textId="294DC1FC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S.20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42E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there any concerns that a cot/bed could not be provided (e.g. the family could not afford a cot or there was no space to put one) </w:t>
            </w:r>
          </w:p>
          <w:p w14:paraId="359A02A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4D3D3" w14:textId="493534F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7790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671F3BF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44C45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D0E5B2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ACAC00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F34B710" w14:textId="15A8D50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29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45FAC58" w14:textId="77562D5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2480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ADF84A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43290" w14:textId="54500957" w:rsidR="009F22C7" w:rsidRPr="009F22C7" w:rsidRDefault="009C220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47A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there a change in normal routine at the time of death?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B950E" w14:textId="150D009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3926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223201CB" w14:textId="084BE25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965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Holiday </w:t>
            </w:r>
          </w:p>
          <w:p w14:paraId="737B9C10" w14:textId="25E50EC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510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Party/night out/event </w:t>
            </w:r>
          </w:p>
          <w:p w14:paraId="681F116A" w14:textId="55E14A5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9723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House move </w:t>
            </w:r>
          </w:p>
          <w:p w14:paraId="0AEBF63D" w14:textId="798273F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041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Parent or infant sleep disrupted </w:t>
            </w:r>
          </w:p>
          <w:p w14:paraId="195236C3" w14:textId="35D4A27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2611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20B9D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2B7353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98152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153635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715B4CD" w14:textId="44B9D18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4563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6C5F3EA" w14:textId="45F16A5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60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2DF03197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1AA35" w14:textId="11D54796" w:rsidR="009F22C7" w:rsidRPr="009F22C7" w:rsidRDefault="009C220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B60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child found dead during or just after a sleep? </w:t>
            </w:r>
          </w:p>
          <w:p w14:paraId="2241111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A746E" w14:textId="1C24C96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87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E917335" w14:textId="76727AD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045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then on to </w:t>
            </w:r>
            <w:r w:rsidR="005770BE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if the child was under one </w:t>
            </w:r>
          </w:p>
          <w:p w14:paraId="4CFD8A86" w14:textId="0A614FC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6218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 - go to question </w:t>
            </w:r>
            <w:r w:rsidR="00C313D6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then on to </w:t>
            </w:r>
            <w:r w:rsidR="005770BE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if the child was under one </w:t>
            </w:r>
          </w:p>
          <w:p w14:paraId="35B8217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1A3BA6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B4418" w14:textId="29FA6AEF" w:rsidR="009F22C7" w:rsidRPr="009F22C7" w:rsidRDefault="004268B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04F8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no/not known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what was the child doing just before being found? </w:t>
            </w:r>
          </w:p>
          <w:p w14:paraId="1CD8670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56816" w14:textId="04CCDB9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2564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Exercising/being active </w:t>
            </w:r>
          </w:p>
          <w:p w14:paraId="45A6E716" w14:textId="3C8627B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07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Quiet activity (e.g. playing, reading, watching TV, eating or drinking)  </w:t>
            </w:r>
          </w:p>
          <w:p w14:paraId="2EFC21B1" w14:textId="25341EA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3035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Other (please specify) </w:t>
            </w:r>
          </w:p>
          <w:p w14:paraId="19A54FF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5F9168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FE175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76109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  <w:p w14:paraId="20BDA4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64CE99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FA8FFAB" w14:textId="5013E25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500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1653277" w14:textId="0D61969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7846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624DD6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0D889D36" w14:textId="77777777" w:rsidR="00F47E74" w:rsidRDefault="00F47E74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513200D7" w14:textId="211229D4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If you have answered question </w:t>
      </w:r>
      <w:r w:rsidR="005B4362">
        <w:rPr>
          <w:rFonts w:ascii="Calibri" w:eastAsia="Times New Roman" w:hAnsi="Calibri" w:cs="Times New Roman"/>
          <w:color w:val="403E40" w:themeColor="text1"/>
          <w:szCs w:val="21"/>
        </w:rPr>
        <w:t>S.22.1</w:t>
      </w: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, and the child was over the age of one, you have completed all the questions you need to answer. Thank you. </w:t>
      </w:r>
    </w:p>
    <w:p w14:paraId="06571DA3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5718AE69" w14:textId="382ADC0E" w:rsidR="009F22C7" w:rsidRPr="009F22C7" w:rsidRDefault="009F22C7" w:rsidP="00F47E74">
      <w:pPr>
        <w:pStyle w:val="Heading2"/>
      </w:pPr>
      <w:r w:rsidRPr="009F22C7">
        <w:t> </w:t>
      </w:r>
      <w:r w:rsidR="00F47E74" w:rsidRPr="009F22C7">
        <w:t>If the child was found dead during or just after a sleep (all ages) </w:t>
      </w:r>
    </w:p>
    <w:tbl>
      <w:tblPr>
        <w:tblW w:w="900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2783"/>
        <w:gridCol w:w="5369"/>
      </w:tblGrid>
      <w:tr w:rsidR="009F22C7" w:rsidRPr="009F22C7" w14:paraId="66CCFE5D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20F72" w14:textId="29096FA6" w:rsidR="009F22C7" w:rsidRPr="009F22C7" w:rsidRDefault="00E53C1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</w:t>
            </w:r>
            <w:r w:rsidR="00485A7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.22.2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780F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When found, what position was the child in?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BB456" w14:textId="7007C9A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5389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Prone (front) </w:t>
            </w:r>
          </w:p>
          <w:p w14:paraId="45B225F4" w14:textId="2B2FF38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966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Supine (back) </w:t>
            </w:r>
          </w:p>
          <w:p w14:paraId="5E66CBE5" w14:textId="5930811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1746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Side </w:t>
            </w:r>
          </w:p>
          <w:p w14:paraId="28A8EA42" w14:textId="0FF2313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8298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732FA630" w14:textId="52982CA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1544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60772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74015E3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71D56" w14:textId="7D0D0979" w:rsidR="009F22C7" w:rsidRPr="009F22C7" w:rsidRDefault="0037155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D472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this the usual position the child would be found after sleep?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EA37D" w14:textId="2A8CA3D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500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D32DED4" w14:textId="593F5A0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1296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39B733D" w14:textId="25731E4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876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DA0A75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56F53BF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A9EBA" w14:textId="77777777" w:rsidR="00476EE0" w:rsidRDefault="00E2709F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</w:t>
            </w:r>
          </w:p>
          <w:p w14:paraId="77800A7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726BD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67A2D2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AEA6EB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10A9AE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E9BF13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FC4BD88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976105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301F29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E6712D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D95C3E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2C9865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0E167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54A567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EBDE1D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D5467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398EA33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CC168E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A05EDC5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2D99ADE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1472A6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064058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17B45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2179A7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C1E15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FB780B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2F1722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ED60D7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479946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6A4C13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8DC03C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B02376C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83F30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354A7EF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B9B636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3BEA61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A3566D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306F2F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75C01F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258EF2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7596DB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5D84D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2D3006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BFCFBE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4E0695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BE1CC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E31405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946D2C" w14:textId="22BC3B7E" w:rsidR="009F22C7" w:rsidRPr="009F22C7" w:rsidRDefault="00BC2C7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S.22.4.4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D044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What was the child sleeping/lying on or in?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AFD93" w14:textId="3C5AE30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04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Cot, crib, carry cot, Moses basket </w:t>
            </w:r>
          </w:p>
          <w:p w14:paraId="43AED70E" w14:textId="0E3D93D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576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Car seat </w:t>
            </w:r>
          </w:p>
          <w:p w14:paraId="257D0815" w14:textId="6F0E9F3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703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Baby (cardboard) box </w:t>
            </w:r>
          </w:p>
          <w:p w14:paraId="48ABD8DB" w14:textId="1BC19BC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2385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3-sided baby bed attached to adult bed </w:t>
            </w:r>
          </w:p>
          <w:p w14:paraId="03AB317D" w14:textId="05D6FCC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0646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Adult bed (alone) – please select: </w:t>
            </w:r>
          </w:p>
          <w:p w14:paraId="59963969" w14:textId="36CEFA63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5415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Single bed </w:t>
            </w:r>
          </w:p>
          <w:p w14:paraId="73256967" w14:textId="5D4908D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2573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Double bed </w:t>
            </w:r>
          </w:p>
          <w:p w14:paraId="7D4982B6" w14:textId="2C1FF7AB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7959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Queen size bed </w:t>
            </w:r>
          </w:p>
          <w:p w14:paraId="08286859" w14:textId="630FDFD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2368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King size bed </w:t>
            </w:r>
          </w:p>
          <w:p w14:paraId="1137C4EC" w14:textId="2750D00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472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238A5A1E" w14:textId="2CB5926D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0301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DAFF636" w14:textId="3AA2665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5037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Adult bed (with another person(s)) – please select: </w:t>
            </w:r>
          </w:p>
          <w:p w14:paraId="328529C5" w14:textId="39CBE810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0100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Single bed </w:t>
            </w:r>
          </w:p>
          <w:p w14:paraId="39A02E3A" w14:textId="2961E97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8697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Double bed </w:t>
            </w:r>
          </w:p>
          <w:p w14:paraId="511A41BC" w14:textId="1F368871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3837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Queen size bed </w:t>
            </w:r>
          </w:p>
          <w:p w14:paraId="77589AE4" w14:textId="0797CA0A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786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King size bed </w:t>
            </w:r>
          </w:p>
          <w:p w14:paraId="1D3B159D" w14:textId="14B3FC8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5032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7EB8FA61" w14:textId="423AB71A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324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96A4CFB" w14:textId="4AB4A21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640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Sofa (alone) </w:t>
            </w:r>
          </w:p>
          <w:p w14:paraId="1E1808D6" w14:textId="7E5F19F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053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Sofa (with another person(s)) </w:t>
            </w:r>
          </w:p>
          <w:p w14:paraId="1B17B071" w14:textId="04E0381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426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Floor </w:t>
            </w:r>
          </w:p>
          <w:p w14:paraId="76D8A974" w14:textId="4D9765A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5261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Travel cot – if yes, had any additional pillows or mattresses been added beyond the items provided by the manufacturer? </w:t>
            </w:r>
          </w:p>
          <w:p w14:paraId="70E9AF23" w14:textId="7B0228B1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7773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give details) </w:t>
            </w:r>
          </w:p>
          <w:p w14:paraId="46BB233F" w14:textId="2B0458F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1628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44406F9" w14:textId="0E3D11D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224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0CC453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</w:p>
          <w:p w14:paraId="07872E43" w14:textId="0D67A90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7917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Pod or nest – if yes, where was the pod or nest placed? </w:t>
            </w:r>
          </w:p>
          <w:p w14:paraId="6806826D" w14:textId="323F98D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973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In a cot </w:t>
            </w:r>
          </w:p>
          <w:p w14:paraId="5CC67161" w14:textId="582595A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300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an adult bed </w:t>
            </w:r>
          </w:p>
          <w:p w14:paraId="43F871A7" w14:textId="05B0AD1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8423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sofa </w:t>
            </w:r>
          </w:p>
          <w:p w14:paraId="2D2CDE39" w14:textId="6C9B2B3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1720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the floor </w:t>
            </w:r>
          </w:p>
          <w:p w14:paraId="2D560048" w14:textId="24CCD942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9087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755A03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AF185C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EA5E48E" w14:textId="4D5DF3B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1718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D3DFD71" w14:textId="23250E8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4758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Bouncy/baby chair </w:t>
            </w:r>
          </w:p>
          <w:p w14:paraId="7E30BA94" w14:textId="0B11D5D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5916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Buggy/pushchair </w:t>
            </w:r>
          </w:p>
          <w:p w14:paraId="2E72BA93" w14:textId="105FACB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9908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Pram </w:t>
            </w:r>
          </w:p>
          <w:p w14:paraId="026C6828" w14:textId="31C8779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08610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Sling or baby carrier (please give details) </w:t>
            </w:r>
          </w:p>
          <w:p w14:paraId="13E476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E9C96B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84FA4C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2724C00" w14:textId="537561E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7421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sleep environment, e.g. electronic settling device/play gym (please specify and give the name and brand of the device if known) </w:t>
            </w:r>
          </w:p>
          <w:p w14:paraId="35DA7BA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9C7C0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F3811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4F6F09D" w14:textId="79DF45E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4684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079A30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F3CBE53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F1930" w14:textId="77777777" w:rsidR="009F22C7" w:rsidRDefault="00206C88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S.22.5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  <w:p w14:paraId="324FF133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DBEABAD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10C9AA6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AECC649" w14:textId="0FDCDF98" w:rsidR="00FB0162" w:rsidRPr="009F22C7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FE10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there any changes to the usual location in where the child slept for their final sleep? </w:t>
            </w:r>
          </w:p>
          <w:p w14:paraId="0CE94D0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C937A" w14:textId="7EB6994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324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47F2A74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30847A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FB1AA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DF94CCE" w14:textId="2680D92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6856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0044AB5" w14:textId="1DF19EB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0013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FB2F3B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185E3FF6" w14:textId="77777777" w:rsid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665C47AC" w14:textId="77777777" w:rsidR="00F47E74" w:rsidRPr="009F22C7" w:rsidRDefault="00F47E74" w:rsidP="00F47E74">
      <w:pPr>
        <w:pStyle w:val="Heading2"/>
      </w:pPr>
      <w:r w:rsidRPr="009F22C7">
        <w:lastRenderedPageBreak/>
        <w:t>If the child was found dead during or just after a sleep, and was under one year old at the time of death </w:t>
      </w:r>
    </w:p>
    <w:tbl>
      <w:tblPr>
        <w:tblW w:w="970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544"/>
        <w:gridCol w:w="5165"/>
      </w:tblGrid>
      <w:tr w:rsidR="009F22C7" w:rsidRPr="009F22C7" w14:paraId="7833799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1A5F9" w14:textId="34AF2DC2" w:rsidR="009F22C7" w:rsidRPr="009F22C7" w:rsidRDefault="00232B4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9071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Did the carer consider this to be a daytime or night-time sleep? </w:t>
            </w:r>
          </w:p>
          <w:p w14:paraId="44F0E73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26911" w14:textId="43B87F1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10237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Day-time sleep </w:t>
            </w:r>
          </w:p>
          <w:p w14:paraId="50E58D56" w14:textId="67AFA43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003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Night-time sleep </w:t>
            </w:r>
          </w:p>
          <w:p w14:paraId="116C061E" w14:textId="332CEAB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4864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7A26031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DC8F6" w14:textId="6C89C126" w:rsidR="009F22C7" w:rsidRPr="009F22C7" w:rsidRDefault="00232B4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37D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In which position was the child placed at the beginning of the sleep period? </w:t>
            </w:r>
          </w:p>
          <w:p w14:paraId="191191A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E8A50" w14:textId="5477580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1447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Prone (front) </w:t>
            </w:r>
          </w:p>
          <w:p w14:paraId="12DD118E" w14:textId="7432C8C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5666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Supine (back) </w:t>
            </w:r>
          </w:p>
          <w:p w14:paraId="45F73D0B" w14:textId="2AFCDCC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32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Side </w:t>
            </w:r>
          </w:p>
          <w:p w14:paraId="38ED9B46" w14:textId="095E7B7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995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0E6AA2D3" w14:textId="3FC452E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7639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BF53CB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F26529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0F99F" w14:textId="39379252" w:rsidR="009F22C7" w:rsidRPr="009F22C7" w:rsidRDefault="005E0E7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</w:t>
            </w:r>
            <w:r w:rsidR="007276F3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51D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this the usual position the child would be placed for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E48EF" w14:textId="65DDA30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9461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800A1A9" w14:textId="5CF9C45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1747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B46B583" w14:textId="21F9F04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2735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2AE2DF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2EB0BBF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B6057" w14:textId="7180AF11" w:rsidR="009F22C7" w:rsidRPr="00196A87" w:rsidRDefault="0080435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S.23.4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BE29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where was the car seat at the time of collapse? </w:t>
            </w:r>
          </w:p>
          <w:p w14:paraId="5061885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91DC5" w14:textId="3BB1B2E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7118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In a vehicle </w:t>
            </w:r>
          </w:p>
          <w:p w14:paraId="00B7DB13" w14:textId="138A653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858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the floor </w:t>
            </w:r>
          </w:p>
          <w:p w14:paraId="285C067A" w14:textId="6AE1FDA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3992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sofa/chair </w:t>
            </w:r>
          </w:p>
          <w:p w14:paraId="6D712DFE" w14:textId="203C122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2007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bed </w:t>
            </w:r>
          </w:p>
          <w:p w14:paraId="29FE4D0B" w14:textId="729737E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487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1BDE601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D19E6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59CEAFB" w14:textId="41FC6F8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5657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FEF64DF" w14:textId="577C20E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048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6DFD6FA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D7A445C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9022C" w14:textId="7B47AACD" w:rsidR="009F22C7" w:rsidRPr="00196A87" w:rsidRDefault="00152C9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S.23.5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5385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how long had the child been in the car seat before death? </w:t>
            </w:r>
          </w:p>
          <w:p w14:paraId="2F8F19B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AD049" w14:textId="01A849F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4066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Under 10 minutes </w:t>
            </w:r>
          </w:p>
          <w:p w14:paraId="28754096" w14:textId="376DAA3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093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to &lt;30 minutes </w:t>
            </w:r>
          </w:p>
          <w:p w14:paraId="353B7995" w14:textId="7247B30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8504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30 minutes to 1 hour </w:t>
            </w:r>
          </w:p>
          <w:p w14:paraId="45B420B8" w14:textId="5B384F0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901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Over 1 hour </w:t>
            </w:r>
          </w:p>
          <w:p w14:paraId="2A5819A6" w14:textId="6594F0D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239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10DCB0E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50755C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D6618" w14:textId="663A6A60" w:rsidR="009F22C7" w:rsidRPr="00196A87" w:rsidRDefault="00152C9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S.23.6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29D7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was the car seat in its fully reclined position?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04DB4" w14:textId="74BD411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3757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EF1B9F2" w14:textId="0CDE005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582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A7764AA" w14:textId="60EA682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5134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15D8906" w14:textId="70F0498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1680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2C5E9F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2CA96650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1F69A" w14:textId="7DDB48EC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E46D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child restrained (e.g. with straps in a pushchair) at the time of the final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07839" w14:textId="62018A3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7950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8D125E8" w14:textId="4570512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6323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AA81138" w14:textId="48F46A2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8576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29AE5E0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6E426" w14:textId="4F9A2475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B84E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swaddled at the time of the final sleep? (Swaddling may be defined as close wrapping of an infant.)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5AE57" w14:textId="12BE301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5352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74E0A15" w14:textId="334C6A9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5655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7E5B69A" w14:textId="3A35AEF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0398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266FC81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17121" w14:textId="3CC145A7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</w:t>
            </w:r>
            <w:r w:rsidR="00FC428A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8.1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DE60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how was the baby was swaddled? (If using a swaddling device, state the brand name and model if known) </w:t>
            </w:r>
          </w:p>
          <w:p w14:paraId="723DF7E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D1C1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50B3B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AF6909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015CA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F0DE06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FB71B4C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1AAF8" w14:textId="6611F723" w:rsidR="009F22C7" w:rsidRPr="009F22C7" w:rsidRDefault="00FC428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8B83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wearing a hat at the time of the final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02B29" w14:textId="4AEF00F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9887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184B689" w14:textId="7680C90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108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B5B7C29" w14:textId="53ECB03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7193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2DB37F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EE362" w14:textId="3B45317C" w:rsidR="009F22C7" w:rsidRPr="009F22C7" w:rsidRDefault="00FC428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630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Were there any concerns about overheating, e.g. many layers of 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clothing or high ambient temperature?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88E3C" w14:textId="33D4547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1147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2875627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  <w:p w14:paraId="3A4F8B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89A57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40E0992" w14:textId="30C2EC1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528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9920BCA" w14:textId="0102E65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6876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0FFBD18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015E4" w14:textId="21D39B99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4A7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placed with feet to the foot of the sleeping place?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82078" w14:textId="5DEE1D1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3860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1222512C" w14:textId="7A3E6AE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346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990BF17" w14:textId="3FFF458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391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4C2F2CA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61AE1" w14:textId="6DF23C08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22FC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Were any of the following present in the cot at the time of the final sleep? 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  <w:p w14:paraId="45300A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48B70" w14:textId="30ED9E6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8515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Cot bumper </w:t>
            </w:r>
          </w:p>
          <w:p w14:paraId="4C662F03" w14:textId="0236D33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6099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Toys </w:t>
            </w:r>
          </w:p>
          <w:p w14:paraId="07267271" w14:textId="2F03098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3105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Pillow(s) </w:t>
            </w:r>
          </w:p>
          <w:p w14:paraId="6900FF30" w14:textId="3B924E3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166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664ABFB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CAA6D5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1312E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6C41A3C" w14:textId="68E5B80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1392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</w:tc>
      </w:tr>
      <w:tr w:rsidR="009F22C7" w:rsidRPr="009F22C7" w14:paraId="0BDC9748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055F0" w14:textId="72559AF7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DA12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any of the carers sleeping in the same room as the baby?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CC551" w14:textId="718DAC2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710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24A6E0C" w14:textId="7EC722A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6404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C6C8FFD" w14:textId="5DF8BBE3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1127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31CE9425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46BBE" w14:textId="2E3E8488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60F8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general locale of the sleeping place thought to be hazardous? If so, please specify in what way the environment was thought to be hazardous:  </w:t>
            </w:r>
          </w:p>
          <w:p w14:paraId="374F383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B6A77" w14:textId="0B72B85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1736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1DA0600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C91A04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AEF83DE" w14:textId="6A2B865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1A2B9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AA627BF" w14:textId="3ABF800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7606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818FDD5" w14:textId="68A7BC2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941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AC3F66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61905" w14:textId="6C5FC10D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</w:t>
            </w:r>
            <w:r w:rsidR="00A0376F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ABCE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a sleep positioning device being used? (a sleep positioning device is something designed to hold the baby in a particular position, e.g. a foam wedge or device with straps) </w:t>
            </w:r>
          </w:p>
          <w:p w14:paraId="03BD5C2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44E02" w14:textId="69470B0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669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give details including the brand or name of any device used if known) </w:t>
            </w:r>
          </w:p>
          <w:p w14:paraId="78B16B6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97255F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258AED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F3813DE" w14:textId="56311FB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200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C8739DF" w14:textId="16B4D50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35329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2ED2C2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0B7D1" w14:textId="40A42405" w:rsidR="009F22C7" w:rsidRPr="009F22C7" w:rsidRDefault="00B21C0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8A4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sharing a sleeping surface with another person, who was that person? 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  <w:p w14:paraId="462B038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34CB3" w14:textId="58912D02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2540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Mother </w:t>
            </w:r>
          </w:p>
          <w:p w14:paraId="7A125620" w14:textId="6C730D6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0004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Father </w:t>
            </w:r>
          </w:p>
          <w:p w14:paraId="2C7F076E" w14:textId="2F06069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453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Partner</w:t>
            </w:r>
            <w:r w:rsidR="00AA0FA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of adult</w:t>
            </w:r>
          </w:p>
          <w:p w14:paraId="204CDFE7" w14:textId="73D5D68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1545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Sibling(s) </w:t>
            </w:r>
          </w:p>
          <w:p w14:paraId="40366BB2" w14:textId="68B44AF6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68571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2CE70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4B1052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62038A2" w14:textId="5349B30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6131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D2992EB" w14:textId="4E501D2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9739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2EF602B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BE8A54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F8606" w14:textId="5CCD47D0" w:rsidR="009F22C7" w:rsidRPr="009F22C7" w:rsidRDefault="00ED741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5815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more than one person, where was the child placed?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02620" w14:textId="25CECA8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6465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Sleeping between two people </w:t>
            </w:r>
          </w:p>
          <w:p w14:paraId="4D435797" w14:textId="238A113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7786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Sleeping at the side of one person only </w:t>
            </w:r>
          </w:p>
          <w:p w14:paraId="2B841E03" w14:textId="3225977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8967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68030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EE3E97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8817E96" w14:textId="1258ED4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9505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AE2050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5EBEB51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981D1" w14:textId="5EB37AFE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5ED7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it planned or unplanned? </w:t>
            </w:r>
          </w:p>
          <w:p w14:paraId="4AC4C7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7928F" w14:textId="5A7C6AF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2455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Planned </w:t>
            </w:r>
          </w:p>
          <w:p w14:paraId="40FE7D9F" w14:textId="7BEE4FD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2101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Unplanned </w:t>
            </w:r>
          </w:p>
          <w:p w14:paraId="7E261865" w14:textId="6FECB3A4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08587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682E08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</w:tr>
      <w:tr w:rsidR="009F22C7" w:rsidRPr="009F22C7" w14:paraId="4369BE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F4137" w14:textId="6E4B1042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S.23.19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5BD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this regular practice? </w:t>
            </w:r>
          </w:p>
          <w:p w14:paraId="6612DFB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D1E0FB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E4A03" w14:textId="5C33788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6658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779F6E2" w14:textId="6A5B3C3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0871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D0112DF" w14:textId="7E80A67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0256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D3DB586" w14:textId="3B8661C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3439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applicable </w:t>
            </w:r>
          </w:p>
        </w:tc>
      </w:tr>
      <w:tr w:rsidR="009F22C7" w:rsidRPr="009F22C7" w14:paraId="6DC659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118FE" w14:textId="479F0533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B1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 or people, had anyone sharing the sleep surface taken the following in the past 8 hours prior to sleep: </w:t>
            </w:r>
          </w:p>
          <w:p w14:paraId="35E789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43687" w14:textId="4359BD6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719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Alcohol  </w:t>
            </w:r>
          </w:p>
          <w:p w14:paraId="4CCC8733" w14:textId="43E1986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2058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Cannabis </w:t>
            </w:r>
          </w:p>
          <w:p w14:paraId="5D6B852B" w14:textId="4497CB3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1298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Sedative drugs (prescribed or not) </w:t>
            </w:r>
          </w:p>
          <w:p w14:paraId="00E0B411" w14:textId="793A033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6907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Opiates </w:t>
            </w:r>
          </w:p>
          <w:p w14:paraId="4768A3CD" w14:textId="015830D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1029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prescribed drugs (please specify) </w:t>
            </w:r>
          </w:p>
          <w:p w14:paraId="1460CF1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A08527B" w14:textId="1D27452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</w:t>
            </w:r>
          </w:p>
          <w:p w14:paraId="6C51130B" w14:textId="1B430889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1424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illicit drugs/substances (please specify) </w:t>
            </w:r>
          </w:p>
          <w:p w14:paraId="7D548F71" w14:textId="14B853A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9778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known </w:t>
            </w:r>
          </w:p>
          <w:p w14:paraId="300FEB6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DAD31FE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78570" w14:textId="00C35F63" w:rsidR="009F22C7" w:rsidRPr="009F22C7" w:rsidRDefault="00B6518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711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there any evidence of overlaying? </w:t>
            </w:r>
          </w:p>
          <w:p w14:paraId="6DE720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5C101" w14:textId="0BE4B3D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6207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 what this evidence was) </w:t>
            </w:r>
          </w:p>
          <w:p w14:paraId="7B8A30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4E26156" w14:textId="5CD79A8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BBD244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22520A5" w14:textId="527A697E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9723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562088C" w14:textId="328FD74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470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CEEBB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</w:tbl>
    <w:p w14:paraId="3863B983" w14:textId="77777777" w:rsid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44714DBC" w14:textId="77777777" w:rsidR="00F47E74" w:rsidRPr="009F22C7" w:rsidRDefault="00F47E74" w:rsidP="00F47E74">
      <w:pPr>
        <w:pStyle w:val="Heading2"/>
      </w:pPr>
      <w:r w:rsidRPr="009F22C7">
        <w:t>All deaths of children under one year old  </w:t>
      </w:r>
    </w:p>
    <w:tbl>
      <w:tblPr>
        <w:tblW w:w="970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544"/>
        <w:gridCol w:w="5165"/>
      </w:tblGrid>
      <w:tr w:rsidR="009F22C7" w:rsidRPr="009F22C7" w14:paraId="1A614905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4642E" w14:textId="041A666E" w:rsidR="009F22C7" w:rsidRPr="009F22C7" w:rsidRDefault="00033CC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423D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What was the child's normal type of feeding? </w:t>
            </w:r>
          </w:p>
          <w:p w14:paraId="53007F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5C353" w14:textId="28D13908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1502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Fully breast fed </w:t>
            </w:r>
          </w:p>
          <w:p w14:paraId="3EF31F32" w14:textId="3B915BBD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189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Fully formula fed </w:t>
            </w:r>
          </w:p>
          <w:p w14:paraId="1000850D" w14:textId="19AD393A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7106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Mixed feeding (breast and bottle) </w:t>
            </w:r>
          </w:p>
          <w:p w14:paraId="7EFD0CED" w14:textId="66065D0B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1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Specialist formula e.g. for cow's milk allergy, low lactose formula, soy based etc. </w:t>
            </w:r>
          </w:p>
          <w:p w14:paraId="4CE5CBB2" w14:textId="063E987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5584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6C43F36" w14:textId="7EB0AB07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6676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1B9C26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E639D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E980E1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3A9DFFA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B154B" w14:textId="37EE0D6E" w:rsidR="009F22C7" w:rsidRPr="009F22C7" w:rsidRDefault="00F01FD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 xml:space="preserve">S.23.23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C94D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Please specify the age at which the child stopped breast feeding (including exclusive and mixed feeding). </w:t>
            </w:r>
          </w:p>
          <w:p w14:paraId="61D7F27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CEB89" w14:textId="67DED2A1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6244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Never breast fed </w:t>
            </w:r>
          </w:p>
          <w:p w14:paraId="3764C4BB" w14:textId="62697ABC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1414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Still breast feeding at the time of death </w:t>
            </w:r>
          </w:p>
          <w:p w14:paraId="2FDC0B3B" w14:textId="34D83950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9343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7A7B35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79819C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Or specify age in completed days, weeks or months:  </w:t>
            </w:r>
          </w:p>
          <w:p w14:paraId="5122975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715354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2B90957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244F9" w14:textId="6D9614A1" w:rsidR="009F22C7" w:rsidRPr="009F22C7" w:rsidRDefault="007E26C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CE56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Please specify the age at which the child started solid food. </w:t>
            </w:r>
          </w:p>
          <w:p w14:paraId="3899EEF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27E2A" w14:textId="4EB19FCF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6135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Never started solid food </w:t>
            </w:r>
          </w:p>
          <w:p w14:paraId="375EB659" w14:textId="1C886BC5" w:rsidR="009F22C7" w:rsidRPr="009F22C7" w:rsidRDefault="00363DAC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248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7864AC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5F065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Or specify age in completed weeks or months: </w:t>
            </w:r>
          </w:p>
          <w:p w14:paraId="7271CC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5FA7F917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363DF624" w14:textId="203A4BE6" w:rsidR="00E95243" w:rsidRPr="00E95243" w:rsidRDefault="009F22C7" w:rsidP="00E95243">
      <w:r w:rsidRPr="009F22C7">
        <w:rPr>
          <w:rFonts w:ascii="Calibri" w:eastAsia="Times New Roman" w:hAnsi="Calibri" w:cs="Times New Roman"/>
          <w:color w:val="403E40" w:themeColor="text1"/>
          <w:szCs w:val="21"/>
        </w:rPr>
        <w:t>You’ve reached the end of the form</w:t>
      </w:r>
      <w:r>
        <w:rPr>
          <w:rFonts w:ascii="Calibri" w:eastAsia="Times New Roman" w:hAnsi="Calibri" w:cs="Times New Roman"/>
          <w:color w:val="403E40" w:themeColor="text1"/>
          <w:szCs w:val="21"/>
        </w:rPr>
        <w:t>. T</w:t>
      </w: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hank you. </w:t>
      </w:r>
    </w:p>
    <w:sectPr w:rsidR="00E95243" w:rsidRPr="00E95243" w:rsidSect="00F47E74">
      <w:headerReference w:type="default" r:id="rId10"/>
      <w:footerReference w:type="default" r:id="rId11"/>
      <w:headerReference w:type="first" r:id="rId12"/>
      <w:footerReference w:type="first" r:id="rId13"/>
      <w:pgSz w:w="11906" w:h="16838" w:code="257"/>
      <w:pgMar w:top="1440" w:right="1440" w:bottom="1440" w:left="1440" w:header="567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C763A" w14:textId="77777777" w:rsidR="00363DAC" w:rsidRDefault="00363DAC" w:rsidP="000B51E2">
      <w:pPr>
        <w:spacing w:after="0" w:line="240" w:lineRule="auto"/>
      </w:pPr>
      <w:r>
        <w:separator/>
      </w:r>
    </w:p>
  </w:endnote>
  <w:endnote w:type="continuationSeparator" w:id="0">
    <w:p w14:paraId="5DC73584" w14:textId="77777777" w:rsidR="00363DAC" w:rsidRDefault="00363DAC" w:rsidP="000B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Times New Roman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anPro-News">
    <w:altName w:val="Calibri"/>
    <w:panose1 w:val="00000000000000000000"/>
    <w:charset w:val="00"/>
    <w:family w:val="swiss"/>
    <w:notTrueType/>
    <w:pitch w:val="variable"/>
    <w:sig w:usb0="A00000B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EAAB6" w14:paraId="10D64175" w14:textId="77777777" w:rsidTr="00EEAAB6">
      <w:trPr>
        <w:trHeight w:val="300"/>
      </w:trPr>
      <w:tc>
        <w:tcPr>
          <w:tcW w:w="3005" w:type="dxa"/>
        </w:tcPr>
        <w:p w14:paraId="57C69D11" w14:textId="49455EFB" w:rsidR="00EEAAB6" w:rsidRDefault="00EEAAB6" w:rsidP="00EEAAB6">
          <w:pPr>
            <w:pStyle w:val="Header"/>
            <w:ind w:left="-115"/>
          </w:pPr>
        </w:p>
      </w:tc>
      <w:tc>
        <w:tcPr>
          <w:tcW w:w="3005" w:type="dxa"/>
        </w:tcPr>
        <w:p w14:paraId="03A409BE" w14:textId="48EAEA9E" w:rsidR="00EEAAB6" w:rsidRDefault="00EEAAB6" w:rsidP="00EEAAB6">
          <w:pPr>
            <w:pStyle w:val="Header"/>
            <w:jc w:val="center"/>
          </w:pPr>
        </w:p>
      </w:tc>
      <w:tc>
        <w:tcPr>
          <w:tcW w:w="3005" w:type="dxa"/>
        </w:tcPr>
        <w:p w14:paraId="4CA0F979" w14:textId="3D6BA146" w:rsidR="00EEAAB6" w:rsidRDefault="00EEAAB6" w:rsidP="00EEAAB6">
          <w:pPr>
            <w:pStyle w:val="Header"/>
            <w:ind w:right="-115"/>
            <w:jc w:val="right"/>
          </w:pPr>
        </w:p>
      </w:tc>
    </w:tr>
  </w:tbl>
  <w:p w14:paraId="20DC49CB" w14:textId="224C0685" w:rsidR="00EEAAB6" w:rsidRDefault="00EEAAB6" w:rsidP="00EEAA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A9D28" w14:textId="1C4B71AA" w:rsidR="00CD629E" w:rsidRDefault="00CD629E">
    <w:pPr>
      <w:pStyle w:val="Footer"/>
    </w:pPr>
  </w:p>
  <w:tbl>
    <w:tblPr>
      <w:tblW w:w="5418" w:type="pct"/>
      <w:tblInd w:w="-284" w:type="dxa"/>
      <w:tblBorders>
        <w:top w:val="single" w:sz="12" w:space="0" w:color="808080"/>
      </w:tblBorders>
      <w:tblLook w:val="01E0" w:firstRow="1" w:lastRow="1" w:firstColumn="1" w:lastColumn="1" w:noHBand="0" w:noVBand="0"/>
    </w:tblPr>
    <w:tblGrid>
      <w:gridCol w:w="4510"/>
      <w:gridCol w:w="2644"/>
      <w:gridCol w:w="2627"/>
    </w:tblGrid>
    <w:tr w:rsidR="00CD629E" w:rsidRPr="00CD629E" w14:paraId="44409152" w14:textId="77777777" w:rsidTr="00EEAAB6">
      <w:trPr>
        <w:trHeight w:val="254"/>
      </w:trPr>
      <w:tc>
        <w:tcPr>
          <w:tcW w:w="2305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004BC101" w14:textId="33A8945A" w:rsidR="00CD629E" w:rsidRPr="00CD629E" w:rsidRDefault="00EEAAB6" w:rsidP="00CD629E">
          <w:pPr>
            <w:pStyle w:val="Footer"/>
          </w:pPr>
          <w:r>
            <w:t xml:space="preserve">File Name: SUDIC data subset </w:t>
          </w:r>
        </w:p>
      </w:tc>
      <w:tc>
        <w:tcPr>
          <w:tcW w:w="1351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7538030D" w14:textId="0EC4900A" w:rsidR="00CD629E" w:rsidRPr="00CD629E" w:rsidRDefault="00CD629E" w:rsidP="00CD629E">
          <w:pPr>
            <w:pStyle w:val="Footer"/>
          </w:pPr>
          <w:r w:rsidRPr="00CD629E">
            <w:t xml:space="preserve">Version: </w:t>
          </w:r>
          <w:r>
            <w:t>v1.0</w:t>
          </w:r>
        </w:p>
      </w:tc>
      <w:tc>
        <w:tcPr>
          <w:tcW w:w="1343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00D9F2B4" w14:textId="0837A212" w:rsidR="00CD629E" w:rsidRPr="00CD629E" w:rsidRDefault="00EEAAB6" w:rsidP="00CD629E">
          <w:pPr>
            <w:pStyle w:val="Footer"/>
          </w:pPr>
          <w:r>
            <w:t>Published: 07/04/2026</w:t>
          </w:r>
        </w:p>
      </w:tc>
    </w:tr>
    <w:tr w:rsidR="00CD629E" w:rsidRPr="00CD629E" w14:paraId="6E19D3E7" w14:textId="77777777" w:rsidTr="00EEAAB6">
      <w:trPr>
        <w:trHeight w:val="256"/>
      </w:trPr>
      <w:tc>
        <w:tcPr>
          <w:tcW w:w="230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C13DDE3" w14:textId="77777777" w:rsidR="00CD629E" w:rsidRPr="00CD629E" w:rsidRDefault="00CD629E" w:rsidP="00CD629E">
          <w:pPr>
            <w:pStyle w:val="Footer"/>
          </w:pPr>
        </w:p>
      </w:tc>
      <w:tc>
        <w:tcPr>
          <w:tcW w:w="1351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13456BC" w14:textId="043C2E36" w:rsidR="00CD629E" w:rsidRPr="00CD629E" w:rsidRDefault="00CD629E" w:rsidP="00CD629E">
          <w:pPr>
            <w:pStyle w:val="Footer"/>
          </w:pPr>
        </w:p>
      </w:tc>
      <w:tc>
        <w:tcPr>
          <w:tcW w:w="1343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FF03B24" w14:textId="5F4A2182" w:rsidR="00CD629E" w:rsidRPr="00CD629E" w:rsidRDefault="00EEAAB6" w:rsidP="00CD629E">
          <w:pPr>
            <w:pStyle w:val="Footer"/>
          </w:pPr>
          <w:r>
            <w:t>Updated: n/a</w:t>
          </w:r>
        </w:p>
      </w:tc>
    </w:tr>
  </w:tbl>
  <w:p w14:paraId="0CEAEF0F" w14:textId="0DE81A73" w:rsidR="00CD629E" w:rsidRDefault="00CD629E">
    <w:pPr>
      <w:pStyle w:val="Footer"/>
    </w:pPr>
  </w:p>
  <w:p w14:paraId="0E16004B" w14:textId="77777777" w:rsidR="00CD629E" w:rsidRDefault="00CD6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9E16" w14:textId="77777777" w:rsidR="00363DAC" w:rsidRDefault="00363DAC" w:rsidP="000B51E2">
      <w:pPr>
        <w:spacing w:after="0" w:line="240" w:lineRule="auto"/>
      </w:pPr>
      <w:r>
        <w:separator/>
      </w:r>
    </w:p>
  </w:footnote>
  <w:footnote w:type="continuationSeparator" w:id="0">
    <w:p w14:paraId="4F1E6BB3" w14:textId="77777777" w:rsidR="00363DAC" w:rsidRDefault="00363DAC" w:rsidP="000B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EAAB6" w14:paraId="2A2F30F0" w14:textId="77777777" w:rsidTr="00EEAAB6">
      <w:trPr>
        <w:trHeight w:val="300"/>
      </w:trPr>
      <w:tc>
        <w:tcPr>
          <w:tcW w:w="3005" w:type="dxa"/>
        </w:tcPr>
        <w:p w14:paraId="76702534" w14:textId="5AA8A19A" w:rsidR="00EEAAB6" w:rsidRDefault="00EEAAB6" w:rsidP="00EEAAB6">
          <w:pPr>
            <w:pStyle w:val="Header"/>
            <w:ind w:left="-115"/>
          </w:pPr>
        </w:p>
      </w:tc>
      <w:tc>
        <w:tcPr>
          <w:tcW w:w="3005" w:type="dxa"/>
        </w:tcPr>
        <w:p w14:paraId="60BD1241" w14:textId="55F24AAD" w:rsidR="00EEAAB6" w:rsidRDefault="00EEAAB6" w:rsidP="00EEAAB6">
          <w:pPr>
            <w:pStyle w:val="Header"/>
            <w:jc w:val="center"/>
          </w:pPr>
        </w:p>
      </w:tc>
      <w:tc>
        <w:tcPr>
          <w:tcW w:w="3005" w:type="dxa"/>
        </w:tcPr>
        <w:p w14:paraId="2A6A0B29" w14:textId="00ACA2C3" w:rsidR="00EEAAB6" w:rsidRDefault="00EEAAB6" w:rsidP="00EEAAB6">
          <w:pPr>
            <w:pStyle w:val="Header"/>
            <w:ind w:right="-115"/>
            <w:jc w:val="right"/>
          </w:pPr>
        </w:p>
      </w:tc>
    </w:tr>
  </w:tbl>
  <w:p w14:paraId="7EE01B72" w14:textId="0A08F266" w:rsidR="00EEAAB6" w:rsidRDefault="00EEAAB6" w:rsidP="00EEA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03A1" w14:textId="238D2878" w:rsidR="007730F9" w:rsidRDefault="007730F9">
    <w:pPr>
      <w:pStyle w:val="Header"/>
    </w:pPr>
    <w:r w:rsidRPr="007730F9">
      <w:rPr>
        <w:rFonts w:ascii="Aptos" w:eastAsia="Times New Roman" w:hAnsi="Aptos" w:cs="Times New Roman"/>
        <w:noProof/>
        <w:color w:val="auto"/>
        <w:kern w:val="2"/>
        <w:szCs w:val="24"/>
        <w:lang w:eastAsia="en-GB"/>
        <w14:ligatures w14:val="standardContextual"/>
      </w:rPr>
      <w:drawing>
        <wp:anchor distT="0" distB="0" distL="114300" distR="114300" simplePos="0" relativeHeight="251659264" behindDoc="1" locked="0" layoutInCell="1" allowOverlap="1" wp14:anchorId="795638A4" wp14:editId="50046B23">
          <wp:simplePos x="0" y="0"/>
          <wp:positionH relativeFrom="page">
            <wp:align>left</wp:align>
          </wp:positionH>
          <wp:positionV relativeFrom="page">
            <wp:posOffset>8352</wp:posOffset>
          </wp:positionV>
          <wp:extent cx="7560000" cy="1980000"/>
          <wp:effectExtent l="0" t="0" r="3175" b="1270"/>
          <wp:wrapNone/>
          <wp:docPr id="1714082035" name="Picture 1" descr="Healthcare Improvement Scotland and the Care Inspector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082035" name="Picture 1" descr="Healthcare Improvement Scotland and the Care Inspectora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9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B2D9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B8E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58E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3443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1614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0C06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E023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120B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D4E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88A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26EC9"/>
    <w:multiLevelType w:val="hybridMultilevel"/>
    <w:tmpl w:val="C4F2F98A"/>
    <w:lvl w:ilvl="0" w:tplc="A664D164">
      <w:start w:val="1"/>
      <w:numFmt w:val="bullet"/>
      <w:pStyle w:val="LRBodyTextBullet"/>
      <w:lvlText w:val="●"/>
      <w:lvlJc w:val="left"/>
      <w:pPr>
        <w:tabs>
          <w:tab w:val="num" w:pos="1004"/>
        </w:tabs>
        <w:ind w:left="1004" w:hanging="360"/>
      </w:pPr>
      <w:rPr>
        <w:rFonts w:ascii="Garamond" w:hAnsi="Garamond" w:hint="default"/>
        <w:b w:val="0"/>
        <w:i w:val="0"/>
        <w:sz w:val="19"/>
        <w:szCs w:val="19"/>
      </w:rPr>
    </w:lvl>
    <w:lvl w:ilvl="1" w:tplc="08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5E31F0E"/>
    <w:multiLevelType w:val="multilevel"/>
    <w:tmpl w:val="3CFC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FF3EC8"/>
    <w:multiLevelType w:val="multilevel"/>
    <w:tmpl w:val="95A6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880D20"/>
    <w:multiLevelType w:val="multilevel"/>
    <w:tmpl w:val="8A2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073A1A"/>
    <w:multiLevelType w:val="multilevel"/>
    <w:tmpl w:val="7A7A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658689">
    <w:abstractNumId w:val="10"/>
  </w:num>
  <w:num w:numId="2" w16cid:durableId="1024329467">
    <w:abstractNumId w:val="9"/>
  </w:num>
  <w:num w:numId="3" w16cid:durableId="179244947">
    <w:abstractNumId w:val="7"/>
  </w:num>
  <w:num w:numId="4" w16cid:durableId="1786847450">
    <w:abstractNumId w:val="6"/>
  </w:num>
  <w:num w:numId="5" w16cid:durableId="829712469">
    <w:abstractNumId w:val="5"/>
  </w:num>
  <w:num w:numId="6" w16cid:durableId="879584962">
    <w:abstractNumId w:val="4"/>
  </w:num>
  <w:num w:numId="7" w16cid:durableId="1420637490">
    <w:abstractNumId w:val="8"/>
  </w:num>
  <w:num w:numId="8" w16cid:durableId="521820968">
    <w:abstractNumId w:val="3"/>
  </w:num>
  <w:num w:numId="9" w16cid:durableId="230818599">
    <w:abstractNumId w:val="2"/>
  </w:num>
  <w:num w:numId="10" w16cid:durableId="836002371">
    <w:abstractNumId w:val="1"/>
  </w:num>
  <w:num w:numId="11" w16cid:durableId="1331446735">
    <w:abstractNumId w:val="0"/>
  </w:num>
  <w:num w:numId="12" w16cid:durableId="1234850543">
    <w:abstractNumId w:val="13"/>
  </w:num>
  <w:num w:numId="13" w16cid:durableId="1375764466">
    <w:abstractNumId w:val="11"/>
  </w:num>
  <w:num w:numId="14" w16cid:durableId="1131941402">
    <w:abstractNumId w:val="14"/>
  </w:num>
  <w:num w:numId="15" w16cid:durableId="5442948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18"/>
    <w:rsid w:val="00001B21"/>
    <w:rsid w:val="00005C05"/>
    <w:rsid w:val="0001508C"/>
    <w:rsid w:val="000176CF"/>
    <w:rsid w:val="00023BDC"/>
    <w:rsid w:val="00025701"/>
    <w:rsid w:val="00033CCE"/>
    <w:rsid w:val="000438E9"/>
    <w:rsid w:val="000442D5"/>
    <w:rsid w:val="00062337"/>
    <w:rsid w:val="000B51E2"/>
    <w:rsid w:val="000B6C26"/>
    <w:rsid w:val="000D0566"/>
    <w:rsid w:val="00100F18"/>
    <w:rsid w:val="00102377"/>
    <w:rsid w:val="0012051D"/>
    <w:rsid w:val="00137B4C"/>
    <w:rsid w:val="0015060E"/>
    <w:rsid w:val="00152C9B"/>
    <w:rsid w:val="00196A87"/>
    <w:rsid w:val="001A4106"/>
    <w:rsid w:val="001B6099"/>
    <w:rsid w:val="001F703D"/>
    <w:rsid w:val="00206C88"/>
    <w:rsid w:val="00232B40"/>
    <w:rsid w:val="002520CB"/>
    <w:rsid w:val="00262B66"/>
    <w:rsid w:val="002820B6"/>
    <w:rsid w:val="002837F7"/>
    <w:rsid w:val="0029034D"/>
    <w:rsid w:val="002C12F0"/>
    <w:rsid w:val="00312296"/>
    <w:rsid w:val="00363DAC"/>
    <w:rsid w:val="00371554"/>
    <w:rsid w:val="00372266"/>
    <w:rsid w:val="00395473"/>
    <w:rsid w:val="003C7FBA"/>
    <w:rsid w:val="003F69A4"/>
    <w:rsid w:val="004136E8"/>
    <w:rsid w:val="004268B0"/>
    <w:rsid w:val="00430601"/>
    <w:rsid w:val="0047243C"/>
    <w:rsid w:val="00476EE0"/>
    <w:rsid w:val="00485A78"/>
    <w:rsid w:val="00496459"/>
    <w:rsid w:val="004B688B"/>
    <w:rsid w:val="004D603B"/>
    <w:rsid w:val="004F0B38"/>
    <w:rsid w:val="00503C93"/>
    <w:rsid w:val="005517C9"/>
    <w:rsid w:val="00571506"/>
    <w:rsid w:val="005770BE"/>
    <w:rsid w:val="00581FB4"/>
    <w:rsid w:val="005859FD"/>
    <w:rsid w:val="005B4362"/>
    <w:rsid w:val="005C28ED"/>
    <w:rsid w:val="005C62CD"/>
    <w:rsid w:val="005D7765"/>
    <w:rsid w:val="005E0E7A"/>
    <w:rsid w:val="005E46F2"/>
    <w:rsid w:val="00625BA4"/>
    <w:rsid w:val="00626C51"/>
    <w:rsid w:val="00632686"/>
    <w:rsid w:val="00686362"/>
    <w:rsid w:val="006A3CFC"/>
    <w:rsid w:val="006A59EF"/>
    <w:rsid w:val="006B27A0"/>
    <w:rsid w:val="006B3106"/>
    <w:rsid w:val="006F2227"/>
    <w:rsid w:val="00700532"/>
    <w:rsid w:val="007276F3"/>
    <w:rsid w:val="00736E52"/>
    <w:rsid w:val="00761564"/>
    <w:rsid w:val="007730F9"/>
    <w:rsid w:val="00777502"/>
    <w:rsid w:val="00781D78"/>
    <w:rsid w:val="0078539F"/>
    <w:rsid w:val="00786FD0"/>
    <w:rsid w:val="007A2058"/>
    <w:rsid w:val="007A6763"/>
    <w:rsid w:val="007C0652"/>
    <w:rsid w:val="007D094F"/>
    <w:rsid w:val="007E26CA"/>
    <w:rsid w:val="007E4638"/>
    <w:rsid w:val="0080435A"/>
    <w:rsid w:val="008076D1"/>
    <w:rsid w:val="00812406"/>
    <w:rsid w:val="0083111D"/>
    <w:rsid w:val="008B1164"/>
    <w:rsid w:val="008D224E"/>
    <w:rsid w:val="008E0A66"/>
    <w:rsid w:val="008E0CEA"/>
    <w:rsid w:val="00912851"/>
    <w:rsid w:val="00930859"/>
    <w:rsid w:val="00946A5E"/>
    <w:rsid w:val="00951FA9"/>
    <w:rsid w:val="009B60BA"/>
    <w:rsid w:val="009B624D"/>
    <w:rsid w:val="009C2203"/>
    <w:rsid w:val="009C4C81"/>
    <w:rsid w:val="009E594E"/>
    <w:rsid w:val="009F22C7"/>
    <w:rsid w:val="009F68CE"/>
    <w:rsid w:val="00A0376F"/>
    <w:rsid w:val="00A4339D"/>
    <w:rsid w:val="00A644F2"/>
    <w:rsid w:val="00A72F2A"/>
    <w:rsid w:val="00A879BF"/>
    <w:rsid w:val="00AA0FA2"/>
    <w:rsid w:val="00AF7AC5"/>
    <w:rsid w:val="00B078FD"/>
    <w:rsid w:val="00B135AE"/>
    <w:rsid w:val="00B21C0B"/>
    <w:rsid w:val="00B308E9"/>
    <w:rsid w:val="00B3413E"/>
    <w:rsid w:val="00B62523"/>
    <w:rsid w:val="00B65184"/>
    <w:rsid w:val="00B72A69"/>
    <w:rsid w:val="00BC2C76"/>
    <w:rsid w:val="00BE1B7B"/>
    <w:rsid w:val="00C06186"/>
    <w:rsid w:val="00C172A1"/>
    <w:rsid w:val="00C313D6"/>
    <w:rsid w:val="00C35F86"/>
    <w:rsid w:val="00CA274A"/>
    <w:rsid w:val="00CC2B1F"/>
    <w:rsid w:val="00CD10B7"/>
    <w:rsid w:val="00CD629E"/>
    <w:rsid w:val="00CE7505"/>
    <w:rsid w:val="00CF66C5"/>
    <w:rsid w:val="00D83149"/>
    <w:rsid w:val="00DC134B"/>
    <w:rsid w:val="00DD3E0E"/>
    <w:rsid w:val="00DD4675"/>
    <w:rsid w:val="00DF54DA"/>
    <w:rsid w:val="00E21F49"/>
    <w:rsid w:val="00E24EBB"/>
    <w:rsid w:val="00E2709F"/>
    <w:rsid w:val="00E5053C"/>
    <w:rsid w:val="00E523E2"/>
    <w:rsid w:val="00E53C16"/>
    <w:rsid w:val="00E662DE"/>
    <w:rsid w:val="00E723BB"/>
    <w:rsid w:val="00E76CC0"/>
    <w:rsid w:val="00E95243"/>
    <w:rsid w:val="00EB31E3"/>
    <w:rsid w:val="00ED741E"/>
    <w:rsid w:val="00EEAAB6"/>
    <w:rsid w:val="00EF7427"/>
    <w:rsid w:val="00EF7DD2"/>
    <w:rsid w:val="00F01FD0"/>
    <w:rsid w:val="00F26719"/>
    <w:rsid w:val="00F47E74"/>
    <w:rsid w:val="00F6323D"/>
    <w:rsid w:val="00FA4919"/>
    <w:rsid w:val="00FB0162"/>
    <w:rsid w:val="00FB584E"/>
    <w:rsid w:val="00FC428A"/>
    <w:rsid w:val="4625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7944E"/>
  <w15:chartTrackingRefBased/>
  <w15:docId w15:val="{72C35403-C85C-47AE-A8CA-F64A28D8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6C5"/>
    <w:rPr>
      <w:color w:val="2F2E2F" w:themeColor="text1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0BA"/>
    <w:pPr>
      <w:keepNext/>
      <w:keepLines/>
      <w:spacing w:after="600" w:line="240" w:lineRule="auto"/>
      <w:outlineLvl w:val="0"/>
    </w:pPr>
    <w:rPr>
      <w:rFonts w:ascii="Calibri" w:eastAsia="Times New Roman" w:hAnsi="Calibri" w:cs="Times New Roman"/>
      <w:bCs/>
      <w:color w:val="1B4C87" w:themeColor="text2"/>
      <w:sz w:val="44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60BA"/>
    <w:pPr>
      <w:keepNext/>
      <w:keepLines/>
      <w:spacing w:after="120" w:line="240" w:lineRule="auto"/>
      <w:outlineLvl w:val="1"/>
    </w:pPr>
    <w:rPr>
      <w:rFonts w:ascii="Calibri" w:eastAsia="Times New Roman" w:hAnsi="Calibri" w:cs="Times New Roman"/>
      <w:bCs/>
      <w:color w:val="1B4C87" w:themeColor="text2"/>
      <w:sz w:val="3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149"/>
    <w:pPr>
      <w:keepNext/>
      <w:keepLines/>
      <w:spacing w:after="120" w:line="240" w:lineRule="auto"/>
      <w:outlineLvl w:val="2"/>
    </w:pPr>
    <w:rPr>
      <w:rFonts w:ascii="Calibri" w:eastAsia="Times New Roman" w:hAnsi="Calibri" w:cs="Times New Roman"/>
      <w:bCs/>
      <w:color w:val="004380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12851"/>
    <w:pPr>
      <w:widowControl w:val="0"/>
      <w:autoSpaceDE w:val="0"/>
      <w:autoSpaceDN w:val="0"/>
      <w:spacing w:before="48" w:after="0" w:line="288" w:lineRule="auto"/>
      <w:ind w:left="826" w:hanging="284"/>
    </w:pPr>
    <w:rPr>
      <w:rFonts w:eastAsia="ClanPro-News" w:cs="ClanPro-News"/>
      <w:sz w:val="28"/>
      <w:lang w:val="en-US"/>
    </w:rPr>
  </w:style>
  <w:style w:type="table" w:styleId="TableGrid">
    <w:name w:val="Table Grid"/>
    <w:basedOn w:val="TableNormal"/>
    <w:uiPriority w:val="39"/>
    <w:rsid w:val="0010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060E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1E2"/>
  </w:style>
  <w:style w:type="paragraph" w:styleId="Footer">
    <w:name w:val="footer"/>
    <w:basedOn w:val="Normal"/>
    <w:link w:val="Foot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1E2"/>
  </w:style>
  <w:style w:type="paragraph" w:customStyle="1" w:styleId="Address">
    <w:name w:val="Address"/>
    <w:basedOn w:val="Normal"/>
    <w:qFormat/>
    <w:rsid w:val="00DD4675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9B60BA"/>
    <w:rPr>
      <w:rFonts w:ascii="Calibri" w:eastAsia="Times New Roman" w:hAnsi="Calibri" w:cs="Times New Roman"/>
      <w:bCs/>
      <w:color w:val="1B4C87" w:themeColor="text2"/>
      <w:sz w:val="4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B60BA"/>
    <w:rPr>
      <w:rFonts w:ascii="Calibri" w:eastAsia="Times New Roman" w:hAnsi="Calibri" w:cs="Times New Roman"/>
      <w:bCs/>
      <w:color w:val="1B4C87" w:themeColor="text2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83149"/>
    <w:rPr>
      <w:rFonts w:ascii="Calibri" w:eastAsia="Times New Roman" w:hAnsi="Calibri" w:cs="Times New Roman"/>
      <w:bCs/>
      <w:color w:val="004380"/>
      <w:sz w:val="28"/>
      <w:lang w:val="en-US"/>
    </w:rPr>
  </w:style>
  <w:style w:type="paragraph" w:customStyle="1" w:styleId="LRBodyTextBullet">
    <w:name w:val="LR Body Text Bullet"/>
    <w:basedOn w:val="Normal"/>
    <w:rsid w:val="00946A5E"/>
    <w:pPr>
      <w:numPr>
        <w:numId w:val="1"/>
      </w:numPr>
      <w:tabs>
        <w:tab w:val="clear" w:pos="1004"/>
      </w:tabs>
      <w:suppressAutoHyphens/>
      <w:spacing w:after="80" w:line="240" w:lineRule="auto"/>
      <w:ind w:left="340" w:right="-340" w:hanging="340"/>
    </w:pPr>
    <w:rPr>
      <w:rFonts w:ascii="Calibri" w:eastAsia="Times New Roman" w:hAnsi="Calibri" w:cs="Times New Roman"/>
      <w:color w:val="403E40" w:themeColor="text1"/>
      <w:kern w:val="20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946A5E"/>
    <w:pPr>
      <w:spacing w:after="240" w:line="240" w:lineRule="auto"/>
    </w:pPr>
    <w:rPr>
      <w:rFonts w:ascii="Calibri" w:eastAsia="Times New Roman" w:hAnsi="Calibri" w:cs="Times New Roman"/>
      <w:color w:val="403E40" w:themeColor="text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946A5E"/>
    <w:rPr>
      <w:rFonts w:ascii="Calibri" w:eastAsia="Times New Roman" w:hAnsi="Calibri" w:cs="Times New Roman"/>
      <w:color w:val="403E40" w:themeColor="text1"/>
      <w:sz w:val="24"/>
      <w:szCs w:val="21"/>
    </w:rPr>
  </w:style>
  <w:style w:type="character" w:styleId="HTMLAcronym">
    <w:name w:val="HTML Acronym"/>
    <w:basedOn w:val="DefaultParagraphFont"/>
    <w:uiPriority w:val="99"/>
    <w:unhideWhenUsed/>
    <w:rsid w:val="00946A5E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46A5E"/>
    <w:pPr>
      <w:spacing w:after="160" w:line="259" w:lineRule="auto"/>
      <w:ind w:firstLine="360"/>
    </w:pPr>
    <w:rPr>
      <w:rFonts w:asciiTheme="minorHAnsi" w:eastAsiaTheme="minorHAnsi" w:hAnsiTheme="minorHAnsi" w:cstheme="minorBidi"/>
      <w:color w:val="2F2E2F" w:themeColor="text1" w:themeShade="BF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46A5E"/>
    <w:rPr>
      <w:rFonts w:ascii="Calibri" w:eastAsia="Times New Roman" w:hAnsi="Calibri" w:cs="Times New Roman"/>
      <w:color w:val="2F2E2F" w:themeColor="text1" w:themeShade="BF"/>
      <w:sz w:val="24"/>
      <w:szCs w:val="21"/>
    </w:rPr>
  </w:style>
  <w:style w:type="paragraph" w:customStyle="1" w:styleId="Titleheading">
    <w:name w:val="Title heading"/>
    <w:basedOn w:val="Heading1"/>
    <w:qFormat/>
    <w:rsid w:val="009B60BA"/>
    <w:pPr>
      <w:tabs>
        <w:tab w:val="right" w:pos="9864"/>
      </w:tabs>
    </w:pPr>
    <w:rPr>
      <w:color w:val="FFFFFF" w:themeColor="background1"/>
      <w:sz w:val="60"/>
      <w:szCs w:val="60"/>
    </w:rPr>
  </w:style>
  <w:style w:type="paragraph" w:customStyle="1" w:styleId="msonormal0">
    <w:name w:val="msonormal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paragraph" w:customStyle="1" w:styleId="paragraph">
    <w:name w:val="paragraph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eop">
    <w:name w:val="eop"/>
    <w:basedOn w:val="DefaultParagraphFont"/>
    <w:rsid w:val="009F22C7"/>
  </w:style>
  <w:style w:type="character" w:customStyle="1" w:styleId="textrun">
    <w:name w:val="textrun"/>
    <w:basedOn w:val="DefaultParagraphFont"/>
    <w:rsid w:val="009F22C7"/>
  </w:style>
  <w:style w:type="character" w:customStyle="1" w:styleId="normaltextrun">
    <w:name w:val="normaltextrun"/>
    <w:basedOn w:val="DefaultParagraphFont"/>
    <w:rsid w:val="009F22C7"/>
  </w:style>
  <w:style w:type="paragraph" w:customStyle="1" w:styleId="outlineelement">
    <w:name w:val="outlineelement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pagebreakblob">
    <w:name w:val="pagebreakblob"/>
    <w:basedOn w:val="DefaultParagraphFont"/>
    <w:rsid w:val="009F22C7"/>
  </w:style>
  <w:style w:type="character" w:customStyle="1" w:styleId="pagebreaktextspan">
    <w:name w:val="pagebreaktextspan"/>
    <w:basedOn w:val="DefaultParagraphFont"/>
    <w:rsid w:val="009F22C7"/>
  </w:style>
  <w:style w:type="character" w:customStyle="1" w:styleId="pagebreakborderspan">
    <w:name w:val="pagebreakborderspan"/>
    <w:basedOn w:val="DefaultParagraphFont"/>
    <w:rsid w:val="009F2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22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0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0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6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0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4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1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7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1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6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7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35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9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0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69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0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2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7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13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1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6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7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5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57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7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6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1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8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73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1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2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7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18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9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8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7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4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2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1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0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2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6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1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54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65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7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8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53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07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46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7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76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1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6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6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8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5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0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92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53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2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0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2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1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8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43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5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4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1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5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2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6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7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8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1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1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0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48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9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8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7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0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0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2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7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2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7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2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6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3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3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99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4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2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48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4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5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0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24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7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67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63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46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1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05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6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7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1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70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06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69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56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3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73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24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2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3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9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3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4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4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2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9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2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3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80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7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7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0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81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4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0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4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77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5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6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99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2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1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29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5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6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59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8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62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02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64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8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2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8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2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1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0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9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5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93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5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1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85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3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1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9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6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329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9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4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7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2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2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8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1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1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2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2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0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83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8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3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1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1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5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3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83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3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9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8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07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2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8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2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7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3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0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5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8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47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80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3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4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53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34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6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6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4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2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13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3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44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22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4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7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7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35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2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64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2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9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7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36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0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2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9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7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26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7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8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6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6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1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3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33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9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3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5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0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7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86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5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7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05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77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7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1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87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58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8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5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8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31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0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6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0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7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05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5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85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5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11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9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8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42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2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6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70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9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6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5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6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7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34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37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4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0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3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5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5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02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1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7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4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1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4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3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4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86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87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9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7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00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6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5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92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0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7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4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2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8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7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4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9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3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0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7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5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8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3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92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0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7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6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5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0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4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1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6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02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8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2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8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8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7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6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7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5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98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6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2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8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5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6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4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53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1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10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0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3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2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8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1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6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5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7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2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0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1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10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9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86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6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79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45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4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0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0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6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8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66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6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4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78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2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2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0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1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0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25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6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7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9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3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84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3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3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3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5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7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3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7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5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7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1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4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8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2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3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27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74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83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5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2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1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9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8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0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113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2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7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4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0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0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76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85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2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8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2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0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0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1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4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0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8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4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1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1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58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8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1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76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2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53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4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8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0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1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73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8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6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5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12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2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73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85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3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8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8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9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6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6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4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01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44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05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49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9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3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01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6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7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46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6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4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64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7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6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5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6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0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7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1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5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44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33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4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7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3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2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04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9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0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3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1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0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3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04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35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4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2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6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9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6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5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9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5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11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57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5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0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0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8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1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6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6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6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0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02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4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8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27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2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5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9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3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46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6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9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3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7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3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3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5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21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6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36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3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9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2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0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43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1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1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4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0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90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2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20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1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7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15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7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6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14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5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26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4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46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9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2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6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43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3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1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04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18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3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1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81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3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55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6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6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0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1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">
      <a:dk1>
        <a:srgbClr val="403E40"/>
      </a:dk1>
      <a:lt1>
        <a:sysClr val="window" lastClr="FFFFFF"/>
      </a:lt1>
      <a:dk2>
        <a:srgbClr val="1B4C87"/>
      </a:dk2>
      <a:lt2>
        <a:srgbClr val="009FE2"/>
      </a:lt2>
      <a:accent1>
        <a:srgbClr val="00704A"/>
      </a:accent1>
      <a:accent2>
        <a:srgbClr val="00516A"/>
      </a:accent2>
      <a:accent3>
        <a:srgbClr val="E71D72"/>
      </a:accent3>
      <a:accent4>
        <a:srgbClr val="602365"/>
      </a:accent4>
      <a:accent5>
        <a:srgbClr val="008D80"/>
      </a:accent5>
      <a:accent6>
        <a:srgbClr val="7AC143"/>
      </a:accent6>
      <a:hlink>
        <a:srgbClr val="00B050"/>
      </a:hlink>
      <a:folHlink>
        <a:srgbClr val="78278B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9b8159-ed8e-47de-b0c7-d138c1d08572" xsi:nil="true"/>
    <lcf76f155ced4ddcb4097134ff3c332f xmlns="f70f2298-233f-437d-9201-2608522dd9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1BD333144F54BBF395763D4832CB5" ma:contentTypeVersion="17" ma:contentTypeDescription="Create a new document." ma:contentTypeScope="" ma:versionID="6bc363b34af76b5e9789c97454c64f2d">
  <xsd:schema xmlns:xsd="http://www.w3.org/2001/XMLSchema" xmlns:xs="http://www.w3.org/2001/XMLSchema" xmlns:p="http://schemas.microsoft.com/office/2006/metadata/properties" xmlns:ns2="f70f2298-233f-437d-9201-2608522dd90c" xmlns:ns3="f89b8159-ed8e-47de-b0c7-d138c1d08572" targetNamespace="http://schemas.microsoft.com/office/2006/metadata/properties" ma:root="true" ma:fieldsID="c6808cedc678c0d6f36f1d4a7a87e03f" ns2:_="" ns3:_="">
    <xsd:import namespace="f70f2298-233f-437d-9201-2608522dd90c"/>
    <xsd:import namespace="f89b8159-ed8e-47de-b0c7-d138c1d08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f2298-233f-437d-9201-2608522dd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b8159-ed8e-47de-b0c7-d138c1d085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707dfe-ebc9-4f4c-97f8-2028afea3973}" ma:internalName="TaxCatchAll" ma:showField="CatchAllData" ma:web="f89b8159-ed8e-47de-b0c7-d138c1d085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0EA4E4-6B5C-49B3-B415-C7FD77C05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EB5884-513B-494A-9D2A-490DA91F66A3}">
  <ds:schemaRefs>
    <ds:schemaRef ds:uri="http://schemas.microsoft.com/office/2006/metadata/properties"/>
    <ds:schemaRef ds:uri="http://schemas.microsoft.com/office/infopath/2007/PartnerControls"/>
    <ds:schemaRef ds:uri="f89b8159-ed8e-47de-b0c7-d138c1d08572"/>
    <ds:schemaRef ds:uri="f70f2298-233f-437d-9201-2608522dd90c"/>
  </ds:schemaRefs>
</ds:datastoreItem>
</file>

<file path=customXml/itemProps3.xml><?xml version="1.0" encoding="utf-8"?>
<ds:datastoreItem xmlns:ds="http://schemas.openxmlformats.org/officeDocument/2006/customXml" ds:itemID="{040F1490-3002-4191-9713-F989F0BF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f2298-233f-437d-9201-2608522dd90c"/>
    <ds:schemaRef ds:uri="f89b8159-ed8e-47de-b0c7-d138c1d08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2017</Words>
  <Characters>11500</Characters>
  <Application>Microsoft Office Word</Application>
  <DocSecurity>0</DocSecurity>
  <Lines>95</Lines>
  <Paragraphs>26</Paragraphs>
  <ScaleCrop>false</ScaleCrop>
  <Company>Healthcare Improvement Scotland</Company>
  <LinksUpToDate>false</LinksUpToDate>
  <CharactersWithSpaces>13491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Healthcare Improvement Scotland</dc:creator>
  <cp:keywords/>
  <dc:description/>
  <cp:lastModifiedBy>Nichaela Richardson (NHS Healthcare Improvement Scotland)</cp:lastModifiedBy>
  <cp:revision>2</cp:revision>
  <dcterms:created xsi:type="dcterms:W3CDTF">2026-11-03T15:28:00Z</dcterms:created>
  <dcterms:modified xsi:type="dcterms:W3CDTF">2026-11-03T15:28:00Z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0x010100ADB1BD333144F54BBF395763D4832CB5</vt:lpwstr>
  </property>
  <property fmtid="{D5CDD505-2E9C-101B-9397-08002B2CF9AE}" pid="3" name="Departments">
    <vt:lpwstr>23;#Communications|2fbf1ff5-de18-469c-b676-07c9d4f1dcac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