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4B82" w14:textId="1C27EB6C" w:rsidR="00DE05EC" w:rsidRPr="00995EBF" w:rsidRDefault="00A3742C" w:rsidP="00DE05EC">
      <w:pPr>
        <w:rPr>
          <w:rFonts w:cstheme="minorHAnsi"/>
          <w:lang w:val="en-GB"/>
        </w:rPr>
      </w:pPr>
      <w:r w:rsidRPr="00995EBF">
        <w:rPr>
          <w:noProof/>
          <w:lang w:val="en-GB"/>
        </w:rPr>
        <w:drawing>
          <wp:anchor distT="0" distB="0" distL="114300" distR="114300" simplePos="0" relativeHeight="251658244" behindDoc="1" locked="0" layoutInCell="1" allowOverlap="1" wp14:anchorId="0B3AED3B" wp14:editId="4527982A">
            <wp:simplePos x="0" y="0"/>
            <wp:positionH relativeFrom="page">
              <wp:posOffset>9525</wp:posOffset>
            </wp:positionH>
            <wp:positionV relativeFrom="page">
              <wp:posOffset>9524</wp:posOffset>
            </wp:positionV>
            <wp:extent cx="10639425" cy="2786537"/>
            <wp:effectExtent l="0" t="0" r="0" b="0"/>
            <wp:wrapNone/>
            <wp:docPr id="1714082035" name="Picture 1" descr="Healthcare Improvement Scotland and the Care Inspecto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82035" name="Picture 1" descr="Healthcare Improvement Scotland and the Care Inspectora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883" cy="279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D8C" w:rsidRPr="00995EBF">
        <w:rPr>
          <w:rFonts w:cstheme="minorHAnsi"/>
          <w:lang w:val="en-GB"/>
        </w:rPr>
        <w:tab/>
      </w:r>
      <w:r w:rsidR="00DE05EC" w:rsidRPr="00995EBF">
        <w:rPr>
          <w:rFonts w:cstheme="minorHAnsi"/>
          <w:lang w:val="en-GB"/>
        </w:rPr>
        <w:tab/>
      </w:r>
    </w:p>
    <w:p w14:paraId="46A458B3" w14:textId="427F557E" w:rsidR="00DE05EC" w:rsidRPr="00995EBF" w:rsidRDefault="00A3742C" w:rsidP="00DE05EC">
      <w:pPr>
        <w:rPr>
          <w:rFonts w:cstheme="minorHAnsi"/>
          <w:lang w:val="en-GB"/>
        </w:rPr>
      </w:pPr>
      <w:r w:rsidRPr="00995EBF">
        <w:rPr>
          <w:noProof/>
          <w:lang w:val="en-GB"/>
        </w:rPr>
        <w:drawing>
          <wp:anchor distT="0" distB="0" distL="114300" distR="114300" simplePos="0" relativeHeight="251658245" behindDoc="0" locked="0" layoutInCell="1" allowOverlap="1" wp14:anchorId="2E511005" wp14:editId="3EB1D896">
            <wp:simplePos x="0" y="0"/>
            <wp:positionH relativeFrom="column">
              <wp:posOffset>4423410</wp:posOffset>
            </wp:positionH>
            <wp:positionV relativeFrom="paragraph">
              <wp:posOffset>13335</wp:posOffset>
            </wp:positionV>
            <wp:extent cx="1109980" cy="1107607"/>
            <wp:effectExtent l="0" t="0" r="0" b="0"/>
            <wp:wrapNone/>
            <wp:docPr id="3" name="Picture 2" descr="A black and white sign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CF2F3D-2463-27A4-A178-B0734C45CC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sign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71CF2F3D-2463-27A4-A178-B0734C45CC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7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BAA30" w14:textId="4EC1648E" w:rsidR="00DE05EC" w:rsidRPr="00995EBF" w:rsidRDefault="00DE05EC" w:rsidP="00DE05EC">
      <w:pPr>
        <w:rPr>
          <w:rFonts w:cstheme="minorHAnsi"/>
          <w:lang w:val="en-GB"/>
        </w:rPr>
      </w:pPr>
    </w:p>
    <w:p w14:paraId="50ECC123" w14:textId="4BFEC311" w:rsidR="00DE05EC" w:rsidRPr="00995EBF" w:rsidRDefault="00DE05EC" w:rsidP="00DE05EC">
      <w:pPr>
        <w:rPr>
          <w:rFonts w:cstheme="minorHAnsi"/>
          <w:lang w:val="en-GB"/>
        </w:rPr>
      </w:pPr>
    </w:p>
    <w:p w14:paraId="25BA436B" w14:textId="0F37395E" w:rsidR="00DE05EC" w:rsidRPr="00995EBF" w:rsidRDefault="00DE05EC" w:rsidP="00DE05EC">
      <w:pPr>
        <w:rPr>
          <w:rFonts w:cstheme="minorHAnsi"/>
          <w:lang w:val="en-GB"/>
        </w:rPr>
      </w:pPr>
    </w:p>
    <w:p w14:paraId="7055BFB4" w14:textId="4582A941" w:rsidR="0076561E" w:rsidRPr="00995EBF" w:rsidRDefault="0076561E" w:rsidP="00DE05EC">
      <w:pPr>
        <w:rPr>
          <w:rFonts w:cstheme="minorHAnsi"/>
          <w:lang w:val="en-GB"/>
        </w:rPr>
      </w:pPr>
    </w:p>
    <w:p w14:paraId="4CA9B5E8" w14:textId="77777777" w:rsidR="00A3742C" w:rsidRPr="00920432" w:rsidRDefault="00A3742C" w:rsidP="008D3E5B">
      <w:pPr>
        <w:pStyle w:val="frontpageheader"/>
        <w:spacing w:line="216" w:lineRule="auto"/>
        <w:rPr>
          <w:sz w:val="24"/>
          <w:szCs w:val="24"/>
        </w:rPr>
      </w:pPr>
    </w:p>
    <w:p w14:paraId="0DF13891" w14:textId="77777777" w:rsidR="00920432" w:rsidRDefault="001B28F1" w:rsidP="00920432">
      <w:pPr>
        <w:pStyle w:val="frontpageheader"/>
        <w:spacing w:after="0" w:line="216" w:lineRule="auto"/>
      </w:pPr>
      <w:r w:rsidRPr="004817ED">
        <w:t>Self-</w:t>
      </w:r>
      <w:r w:rsidR="003A2FDA" w:rsidRPr="004817ED">
        <w:t>e</w:t>
      </w:r>
      <w:r w:rsidRPr="004817ED">
        <w:t xml:space="preserve">valuation </w:t>
      </w:r>
      <w:r w:rsidR="008A379C" w:rsidRPr="004817ED">
        <w:t>t</w:t>
      </w:r>
      <w:r w:rsidRPr="004817ED">
        <w:t xml:space="preserve">ool </w:t>
      </w:r>
    </w:p>
    <w:p w14:paraId="1DD526A4" w14:textId="7A13BCC8" w:rsidR="001B28F1" w:rsidRPr="004817ED" w:rsidRDefault="001B28F1" w:rsidP="00920432">
      <w:pPr>
        <w:pStyle w:val="frontpageheader"/>
        <w:spacing w:after="0" w:line="216" w:lineRule="auto"/>
      </w:pPr>
      <w:r w:rsidRPr="004817ED">
        <w:t xml:space="preserve">for </w:t>
      </w:r>
      <w:r w:rsidR="008A379C" w:rsidRPr="004817ED">
        <w:t>r</w:t>
      </w:r>
      <w:r w:rsidRPr="004817ED">
        <w:t xml:space="preserve">educing </w:t>
      </w:r>
      <w:r w:rsidR="008A379C" w:rsidRPr="004817ED">
        <w:t>s</w:t>
      </w:r>
      <w:r w:rsidRPr="004817ED">
        <w:t xml:space="preserve">tress and </w:t>
      </w:r>
      <w:r w:rsidR="008A379C" w:rsidRPr="004817ED">
        <w:t>d</w:t>
      </w:r>
      <w:r w:rsidRPr="004817ED">
        <w:t xml:space="preserve">istress for </w:t>
      </w:r>
      <w:r w:rsidR="008A379C" w:rsidRPr="004817ED">
        <w:t>p</w:t>
      </w:r>
      <w:r w:rsidRPr="004817ED">
        <w:t xml:space="preserve">eople </w:t>
      </w:r>
      <w:r w:rsidR="008A379C" w:rsidRPr="004817ED">
        <w:t>l</w:t>
      </w:r>
      <w:r w:rsidRPr="004817ED">
        <w:t xml:space="preserve">iving with </w:t>
      </w:r>
      <w:r w:rsidR="008A379C" w:rsidRPr="004817ED">
        <w:t>d</w:t>
      </w:r>
      <w:r w:rsidRPr="004817ED">
        <w:t>ementia</w:t>
      </w:r>
      <w:r w:rsidR="00A145A3">
        <w:t xml:space="preserve"> </w:t>
      </w:r>
    </w:p>
    <w:p w14:paraId="15382A69" w14:textId="785A09F4" w:rsidR="001B28F1" w:rsidRPr="004817ED" w:rsidRDefault="001B28F1" w:rsidP="00CE77BC">
      <w:pPr>
        <w:pStyle w:val="Frontpageheader2"/>
        <w:rPr>
          <w:rFonts w:cstheme="minorHAnsi"/>
        </w:rPr>
      </w:pPr>
      <w:r w:rsidRPr="004817ED">
        <w:rPr>
          <w:rFonts w:cstheme="minorHAnsi"/>
        </w:rPr>
        <w:t xml:space="preserve">A </w:t>
      </w:r>
      <w:r w:rsidR="008A379C" w:rsidRPr="004817ED">
        <w:rPr>
          <w:rFonts w:cstheme="minorHAnsi"/>
        </w:rPr>
        <w:t>q</w:t>
      </w:r>
      <w:r w:rsidRPr="004817ED">
        <w:rPr>
          <w:rFonts w:cstheme="minorHAnsi"/>
        </w:rPr>
        <w:t xml:space="preserve">uality </w:t>
      </w:r>
      <w:r w:rsidR="008A379C" w:rsidRPr="004817ED">
        <w:rPr>
          <w:rFonts w:cstheme="minorHAnsi"/>
        </w:rPr>
        <w:t>i</w:t>
      </w:r>
      <w:r w:rsidRPr="004817ED">
        <w:rPr>
          <w:rFonts w:cstheme="minorHAnsi"/>
        </w:rPr>
        <w:t xml:space="preserve">mprovement </w:t>
      </w:r>
      <w:r w:rsidR="008A379C" w:rsidRPr="00A3742C">
        <w:rPr>
          <w:rFonts w:cstheme="minorHAnsi"/>
        </w:rPr>
        <w:t>f</w:t>
      </w:r>
      <w:r w:rsidRPr="00A3742C">
        <w:rPr>
          <w:rFonts w:cstheme="minorHAnsi"/>
        </w:rPr>
        <w:t>ramework</w:t>
      </w:r>
      <w:r w:rsidRPr="004817ED">
        <w:rPr>
          <w:rFonts w:cstheme="minorHAnsi"/>
        </w:rPr>
        <w:t xml:space="preserve">  </w:t>
      </w:r>
    </w:p>
    <w:p w14:paraId="26BFC6E7" w14:textId="0FEB9123" w:rsidR="001B28F1" w:rsidRPr="00A3742C" w:rsidRDefault="00A52F51" w:rsidP="00D63205">
      <w:pPr>
        <w:rPr>
          <w:rFonts w:cstheme="minorHAnsi"/>
          <w:color w:val="1B4C87"/>
          <w:sz w:val="40"/>
          <w:szCs w:val="40"/>
          <w:lang w:val="en-GB"/>
        </w:rPr>
      </w:pPr>
      <w:r>
        <w:rPr>
          <w:rFonts w:cstheme="minorHAnsi"/>
          <w:color w:val="1B4C87"/>
          <w:sz w:val="40"/>
          <w:szCs w:val="40"/>
          <w:lang w:val="en-GB"/>
        </w:rPr>
        <w:t>Editable</w:t>
      </w:r>
      <w:r w:rsidR="00A3742C" w:rsidRPr="00A3742C">
        <w:rPr>
          <w:rFonts w:cstheme="minorHAnsi"/>
          <w:color w:val="1B4C87"/>
          <w:sz w:val="40"/>
          <w:szCs w:val="40"/>
          <w:lang w:val="en-GB"/>
        </w:rPr>
        <w:t xml:space="preserve"> version</w:t>
      </w:r>
    </w:p>
    <w:p w14:paraId="263E4DB5" w14:textId="079FAE1C" w:rsidR="001B28F1" w:rsidRPr="004817ED" w:rsidRDefault="00A145A3" w:rsidP="00114B4E">
      <w:pPr>
        <w:pStyle w:val="Frontpageheader3"/>
        <w:rPr>
          <w:rFonts w:cstheme="minorHAnsi"/>
          <w:szCs w:val="100"/>
        </w:rPr>
      </w:pPr>
      <w:r>
        <w:rPr>
          <w:rFonts w:cstheme="minorHAnsi"/>
          <w:szCs w:val="100"/>
        </w:rPr>
        <w:t>March</w:t>
      </w:r>
      <w:r w:rsidR="00941687" w:rsidRPr="004817ED">
        <w:rPr>
          <w:rFonts w:cstheme="minorHAnsi"/>
          <w:szCs w:val="100"/>
        </w:rPr>
        <w:t xml:space="preserve"> 202</w:t>
      </w:r>
      <w:r w:rsidR="00106AC0" w:rsidRPr="004817ED">
        <w:rPr>
          <w:rFonts w:cstheme="minorHAnsi"/>
          <w:szCs w:val="100"/>
        </w:rPr>
        <w:t>6</w:t>
      </w:r>
    </w:p>
    <w:p w14:paraId="7398C9E7" w14:textId="73050022" w:rsidR="000C218A" w:rsidRPr="00A3742C" w:rsidRDefault="003546E5" w:rsidP="00A3742C">
      <w:pPr>
        <w:pStyle w:val="Heading1"/>
        <w:rPr>
          <w:b/>
          <w:bCs w:val="0"/>
          <w:lang w:val="en-GB"/>
        </w:rPr>
      </w:pPr>
      <w:r w:rsidRPr="00A3742C">
        <w:rPr>
          <w:b/>
          <w:bCs w:val="0"/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6C9A6450" wp14:editId="7D17A3F8">
            <wp:simplePos x="0" y="0"/>
            <wp:positionH relativeFrom="column">
              <wp:posOffset>5728567</wp:posOffset>
            </wp:positionH>
            <wp:positionV relativeFrom="page">
              <wp:posOffset>9670576</wp:posOffset>
            </wp:positionV>
            <wp:extent cx="764540" cy="503555"/>
            <wp:effectExtent l="0" t="0" r="0" b="0"/>
            <wp:wrapNone/>
            <wp:docPr id="2" name="Picture 2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HS Scotland 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Reducing_stress_and"/>
      <w:bookmarkStart w:id="1" w:name="_Toc221630868"/>
      <w:bookmarkEnd w:id="0"/>
      <w:r w:rsidR="00BE0FC1" w:rsidRPr="00A3742C">
        <w:rPr>
          <w:b/>
          <w:bCs w:val="0"/>
          <w:lang w:val="en-GB"/>
        </w:rPr>
        <w:t>R</w:t>
      </w:r>
      <w:r w:rsidR="000C218A" w:rsidRPr="00A3742C">
        <w:rPr>
          <w:b/>
          <w:bCs w:val="0"/>
          <w:lang w:val="en-GB"/>
        </w:rPr>
        <w:t>educing stress and distress self-</w:t>
      </w:r>
      <w:r w:rsidR="00BF2937" w:rsidRPr="00A3742C">
        <w:rPr>
          <w:b/>
          <w:bCs w:val="0"/>
          <w:lang w:val="en-GB"/>
        </w:rPr>
        <w:t>evaluation</w:t>
      </w:r>
      <w:r w:rsidR="000C218A" w:rsidRPr="00A3742C">
        <w:rPr>
          <w:b/>
          <w:bCs w:val="0"/>
          <w:lang w:val="en-GB"/>
        </w:rPr>
        <w:t xml:space="preserve"> tool</w:t>
      </w:r>
      <w:bookmarkEnd w:id="1"/>
    </w:p>
    <w:tbl>
      <w:tblPr>
        <w:tblStyle w:val="TableGrid13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6837"/>
        <w:gridCol w:w="5886"/>
      </w:tblGrid>
      <w:tr w:rsidR="008209AA" w:rsidRPr="004817ED" w14:paraId="29B3DE96" w14:textId="77777777" w:rsidTr="005D1AD1">
        <w:tc>
          <w:tcPr>
            <w:tcW w:w="14561" w:type="dxa"/>
            <w:gridSpan w:val="4"/>
            <w:shd w:val="clear" w:color="auto" w:fill="004380"/>
          </w:tcPr>
          <w:p w14:paraId="4A8801B9" w14:textId="3B91CB95" w:rsidR="008209AA" w:rsidRPr="00995EBF" w:rsidRDefault="00E0255B" w:rsidP="00310A93">
            <w:pPr>
              <w:pStyle w:val="Whiteheader1"/>
            </w:pPr>
            <w:r w:rsidRPr="00995EBF">
              <w:t>1</w:t>
            </w:r>
            <w:r w:rsidR="008209AA" w:rsidRPr="00995EBF">
              <w:t>. Person-centred care plans are developed and used to inform care</w:t>
            </w:r>
          </w:p>
          <w:p w14:paraId="5EB6E674" w14:textId="77777777" w:rsidR="008209AA" w:rsidRPr="00E911F9" w:rsidRDefault="008209AA" w:rsidP="006B1DEC">
            <w:pPr>
              <w:pStyle w:val="whitenormalitalics"/>
            </w:pPr>
            <w:r w:rsidRPr="00995EBF">
              <w:t>*Person-centred care plan may be called a care plan or personal plan depending on setting</w:t>
            </w:r>
          </w:p>
        </w:tc>
      </w:tr>
      <w:tr w:rsidR="008209AA" w:rsidRPr="004817ED" w14:paraId="65576D43" w14:textId="77777777" w:rsidTr="00E00FE8">
        <w:tc>
          <w:tcPr>
            <w:tcW w:w="421" w:type="dxa"/>
            <w:vMerge w:val="restart"/>
          </w:tcPr>
          <w:p w14:paraId="746EF04A" w14:textId="26FE6BD4" w:rsidR="008209AA" w:rsidRPr="004817ED" w:rsidRDefault="00711C6A" w:rsidP="00711C6A">
            <w:pPr>
              <w:pStyle w:val="Tabletextbold"/>
            </w:pPr>
            <w:r w:rsidRPr="004817ED">
              <w:t>a</w:t>
            </w:r>
          </w:p>
        </w:tc>
        <w:tc>
          <w:tcPr>
            <w:tcW w:w="14140" w:type="dxa"/>
            <w:gridSpan w:val="3"/>
          </w:tcPr>
          <w:p w14:paraId="5F0531E1" w14:textId="749D89A3" w:rsidR="008209AA" w:rsidRPr="004817ED" w:rsidRDefault="008209AA" w:rsidP="00711C6A">
            <w:pPr>
              <w:pStyle w:val="Tabletextbold"/>
            </w:pPr>
            <w:r w:rsidRPr="004817ED">
              <w:t>Staff use best practice guidance in person-centred care planning</w:t>
            </w:r>
            <w:r w:rsidR="00A50B95" w:rsidRPr="004817ED">
              <w:t>.</w:t>
            </w:r>
          </w:p>
        </w:tc>
      </w:tr>
      <w:tr w:rsidR="008209AA" w:rsidRPr="004817ED" w14:paraId="23966DC2" w14:textId="77777777" w:rsidTr="00E00FE8">
        <w:trPr>
          <w:trHeight w:val="408"/>
        </w:trPr>
        <w:tc>
          <w:tcPr>
            <w:tcW w:w="421" w:type="dxa"/>
            <w:vMerge/>
          </w:tcPr>
          <w:p w14:paraId="66078C16" w14:textId="77777777" w:rsidR="008209AA" w:rsidRPr="004817ED" w:rsidRDefault="008209AA" w:rsidP="00711C6A">
            <w:pPr>
              <w:pStyle w:val="Tabletextbold"/>
            </w:pPr>
          </w:p>
        </w:tc>
        <w:tc>
          <w:tcPr>
            <w:tcW w:w="1417" w:type="dxa"/>
          </w:tcPr>
          <w:p w14:paraId="4A9625A6" w14:textId="77777777" w:rsidR="008209AA" w:rsidRPr="004817ED" w:rsidRDefault="008209AA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837" w:type="dxa"/>
          </w:tcPr>
          <w:p w14:paraId="7D2F1C3B" w14:textId="3DBAD67B" w:rsidR="008209A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86" w:type="dxa"/>
          </w:tcPr>
          <w:p w14:paraId="135AF5DA" w14:textId="686810D0" w:rsidR="008209A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8209AA" w:rsidRPr="004817ED" w14:paraId="1BD5F9A7" w14:textId="77777777" w:rsidTr="00E00FE8">
        <w:trPr>
          <w:trHeight w:val="103"/>
        </w:trPr>
        <w:tc>
          <w:tcPr>
            <w:tcW w:w="421" w:type="dxa"/>
          </w:tcPr>
          <w:p w14:paraId="5CFD82D7" w14:textId="77777777" w:rsidR="008209AA" w:rsidRPr="004817ED" w:rsidRDefault="008209AA" w:rsidP="00884F22">
            <w:pPr>
              <w:pStyle w:val="Tabletext"/>
            </w:pPr>
          </w:p>
        </w:tc>
        <w:sdt>
          <w:sdtPr>
            <w:id w:val="11260390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4916A5F" w14:textId="2EE6F118" w:rsidR="008209AA" w:rsidRPr="004817ED" w:rsidRDefault="00890DB3" w:rsidP="00884F22">
                <w:pPr>
                  <w:pStyle w:val="Tabletext"/>
                </w:pPr>
                <w:r w:rsidRPr="00890D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</w:tcPr>
          <w:sdt>
            <w:sdtPr>
              <w:id w:val="-1349718581"/>
              <w:placeholder>
                <w:docPart w:val="DefaultPlaceholder_-1854013440"/>
              </w:placeholder>
              <w:showingPlcHdr/>
            </w:sdtPr>
            <w:sdtEndPr/>
            <w:sdtContent>
              <w:p w14:paraId="2D00C288" w14:textId="378EBEA9" w:rsidR="006F4EF5" w:rsidRDefault="00890DB3" w:rsidP="00884F22">
                <w:pPr>
                  <w:pStyle w:val="Tabletext"/>
                </w:pPr>
                <w:r w:rsidRPr="00890DB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AA6014" w14:textId="66B27285" w:rsidR="00A3742C" w:rsidRPr="004817ED" w:rsidRDefault="00A3742C" w:rsidP="00884F22">
            <w:pPr>
              <w:pStyle w:val="Tabletext"/>
            </w:pPr>
          </w:p>
        </w:tc>
        <w:sdt>
          <w:sdtPr>
            <w:id w:val="1740136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</w:tcPr>
              <w:p w14:paraId="7834C77D" w14:textId="5AE6B2ED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09AA" w:rsidRPr="004817ED" w14:paraId="07E7A586" w14:textId="77777777" w:rsidTr="00E00FE8">
        <w:trPr>
          <w:trHeight w:val="20"/>
        </w:trPr>
        <w:tc>
          <w:tcPr>
            <w:tcW w:w="421" w:type="dxa"/>
            <w:vMerge w:val="restart"/>
          </w:tcPr>
          <w:p w14:paraId="7AD73D3A" w14:textId="097B588B" w:rsidR="008209AA" w:rsidRPr="004817ED" w:rsidRDefault="00711C6A" w:rsidP="00711C6A">
            <w:pPr>
              <w:pStyle w:val="Tabletextbold"/>
            </w:pPr>
            <w:r w:rsidRPr="004817ED">
              <w:t>b</w:t>
            </w:r>
          </w:p>
        </w:tc>
        <w:tc>
          <w:tcPr>
            <w:tcW w:w="14140" w:type="dxa"/>
            <w:gridSpan w:val="3"/>
          </w:tcPr>
          <w:p w14:paraId="2E54D7CD" w14:textId="5AB6187E" w:rsidR="00657E09" w:rsidRPr="004817ED" w:rsidRDefault="006D2EA7" w:rsidP="00711C6A">
            <w:pPr>
              <w:pStyle w:val="Tabletextbold"/>
            </w:pPr>
            <w:r w:rsidRPr="004817ED">
              <w:t>Information</w:t>
            </w:r>
            <w:r w:rsidR="00BC4F66" w:rsidRPr="004817ED">
              <w:t xml:space="preserve"> written in care plan reflects the</w:t>
            </w:r>
            <w:r w:rsidR="00657E09" w:rsidRPr="00995EBF">
              <w:t xml:space="preserve"> </w:t>
            </w:r>
            <w:r w:rsidRPr="00995EBF">
              <w:t xml:space="preserve">approach and </w:t>
            </w:r>
            <w:r w:rsidR="00657E09" w:rsidRPr="00995EBF">
              <w:t>delivery of person-centred care</w:t>
            </w:r>
            <w:r w:rsidR="00A50B95" w:rsidRPr="00995EBF">
              <w:t>.</w:t>
            </w:r>
          </w:p>
        </w:tc>
      </w:tr>
      <w:tr w:rsidR="00816BCF" w:rsidRPr="004817ED" w14:paraId="04F2F9CD" w14:textId="77777777" w:rsidTr="00E00FE8">
        <w:trPr>
          <w:trHeight w:val="340"/>
        </w:trPr>
        <w:tc>
          <w:tcPr>
            <w:tcW w:w="421" w:type="dxa"/>
            <w:vMerge/>
          </w:tcPr>
          <w:p w14:paraId="5CC5B52F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417" w:type="dxa"/>
          </w:tcPr>
          <w:p w14:paraId="27C4AC0F" w14:textId="77777777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837" w:type="dxa"/>
          </w:tcPr>
          <w:p w14:paraId="3F098913" w14:textId="54317187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86" w:type="dxa"/>
          </w:tcPr>
          <w:p w14:paraId="6BDC7EA2" w14:textId="4B034A4F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8209AA" w:rsidRPr="004817ED" w14:paraId="18A18A67" w14:textId="77777777" w:rsidTr="00E00FE8">
        <w:trPr>
          <w:trHeight w:val="70"/>
        </w:trPr>
        <w:tc>
          <w:tcPr>
            <w:tcW w:w="421" w:type="dxa"/>
          </w:tcPr>
          <w:p w14:paraId="7865E524" w14:textId="77777777" w:rsidR="008209AA" w:rsidRPr="004817ED" w:rsidRDefault="008209AA" w:rsidP="00884F22">
            <w:pPr>
              <w:pStyle w:val="Tabletext"/>
            </w:pPr>
          </w:p>
        </w:tc>
        <w:sdt>
          <w:sdtPr>
            <w:id w:val="21194842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81494B4" w14:textId="57EFDADC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</w:tcPr>
          <w:sdt>
            <w:sdtPr>
              <w:id w:val="862407318"/>
              <w:placeholder>
                <w:docPart w:val="DefaultPlaceholder_-1854013440"/>
              </w:placeholder>
              <w:showingPlcHdr/>
            </w:sdtPr>
            <w:sdtEndPr/>
            <w:sdtContent>
              <w:p w14:paraId="4019656C" w14:textId="4F1ABBD0" w:rsidR="00D05E57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99BCB2" w14:textId="3FB3BE3B" w:rsidR="00A3742C" w:rsidRPr="004817ED" w:rsidRDefault="00A3742C" w:rsidP="00884F22">
            <w:pPr>
              <w:pStyle w:val="Tabletext"/>
            </w:pPr>
          </w:p>
        </w:tc>
        <w:sdt>
          <w:sdtPr>
            <w:id w:val="-3514925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</w:tcPr>
              <w:p w14:paraId="4CE8C384" w14:textId="17171853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09AA" w:rsidRPr="004817ED" w14:paraId="1211CF38" w14:textId="77777777" w:rsidTr="00E00FE8">
        <w:tc>
          <w:tcPr>
            <w:tcW w:w="421" w:type="dxa"/>
            <w:vMerge w:val="restart"/>
          </w:tcPr>
          <w:p w14:paraId="08475708" w14:textId="54FE5F20" w:rsidR="008209AA" w:rsidRPr="004817ED" w:rsidRDefault="00711C6A" w:rsidP="00711C6A">
            <w:pPr>
              <w:pStyle w:val="Tabletextbold"/>
            </w:pPr>
            <w:r w:rsidRPr="004817ED">
              <w:t>c</w:t>
            </w:r>
          </w:p>
        </w:tc>
        <w:tc>
          <w:tcPr>
            <w:tcW w:w="14140" w:type="dxa"/>
            <w:gridSpan w:val="3"/>
          </w:tcPr>
          <w:p w14:paraId="46DF94FB" w14:textId="77777777" w:rsidR="00422010" w:rsidRDefault="00D73945" w:rsidP="00711C6A">
            <w:pPr>
              <w:pStyle w:val="Tabletextbold"/>
            </w:pPr>
            <w:r w:rsidRPr="004817ED">
              <w:t>All team members can easily see and use up</w:t>
            </w:r>
            <w:r w:rsidR="00B25C38" w:rsidRPr="004817ED">
              <w:t>-</w:t>
            </w:r>
            <w:r w:rsidRPr="004817ED">
              <w:t>to</w:t>
            </w:r>
            <w:r w:rsidR="00B25C38" w:rsidRPr="004817ED">
              <w:t>-</w:t>
            </w:r>
            <w:r w:rsidRPr="004817ED">
              <w:t xml:space="preserve">date information </w:t>
            </w:r>
            <w:r w:rsidR="00B25C38" w:rsidRPr="004817ED">
              <w:t>in the care plan</w:t>
            </w:r>
            <w:r w:rsidR="00A50B95" w:rsidRPr="004817ED">
              <w:t>.</w:t>
            </w:r>
          </w:p>
          <w:p w14:paraId="33E27791" w14:textId="279EEF52" w:rsidR="00B33442" w:rsidRPr="004817ED" w:rsidRDefault="00B33442" w:rsidP="00711C6A">
            <w:pPr>
              <w:pStyle w:val="Tabletextbold"/>
            </w:pPr>
            <w:r w:rsidRPr="006B5F04">
              <w:rPr>
                <w:b w:val="0"/>
                <w:bCs w:val="0"/>
                <w:i/>
                <w:iCs/>
              </w:rPr>
              <w:t>*The team includes the broad range of professions involved in care and will be dependent on care setting and the needs of the individual</w:t>
            </w:r>
            <w:r w:rsidR="00D76BE1">
              <w:rPr>
                <w:b w:val="0"/>
                <w:bCs w:val="0"/>
                <w:i/>
                <w:iCs/>
              </w:rPr>
              <w:t>.</w:t>
            </w:r>
          </w:p>
        </w:tc>
      </w:tr>
      <w:tr w:rsidR="00816BCF" w:rsidRPr="004817ED" w14:paraId="1A5CF696" w14:textId="77777777" w:rsidTr="00E00FE8">
        <w:tc>
          <w:tcPr>
            <w:tcW w:w="421" w:type="dxa"/>
            <w:vMerge/>
          </w:tcPr>
          <w:p w14:paraId="50474D24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417" w:type="dxa"/>
          </w:tcPr>
          <w:p w14:paraId="5A6747F3" w14:textId="77777777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837" w:type="dxa"/>
          </w:tcPr>
          <w:p w14:paraId="4740285E" w14:textId="3A5F03D3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86" w:type="dxa"/>
          </w:tcPr>
          <w:p w14:paraId="035977FE" w14:textId="47B18B6F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8209AA" w:rsidRPr="004817ED" w14:paraId="237E4FF4" w14:textId="77777777" w:rsidTr="00E00FE8">
        <w:trPr>
          <w:trHeight w:val="85"/>
        </w:trPr>
        <w:tc>
          <w:tcPr>
            <w:tcW w:w="421" w:type="dxa"/>
            <w:shd w:val="clear" w:color="auto" w:fill="FFFFFF" w:themeFill="background1"/>
          </w:tcPr>
          <w:p w14:paraId="7B6C8B84" w14:textId="77777777" w:rsidR="008209AA" w:rsidRPr="004817ED" w:rsidRDefault="008209AA" w:rsidP="00884F22">
            <w:pPr>
              <w:pStyle w:val="Tabletext"/>
            </w:pPr>
          </w:p>
        </w:tc>
        <w:sdt>
          <w:sdtPr>
            <w:id w:val="-132797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0E313B8B" w14:textId="26311739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  <w:shd w:val="clear" w:color="auto" w:fill="FFFFFF" w:themeFill="background1"/>
          </w:tcPr>
          <w:sdt>
            <w:sdtPr>
              <w:id w:val="-1955703610"/>
              <w:placeholder>
                <w:docPart w:val="DefaultPlaceholder_-1854013440"/>
              </w:placeholder>
              <w:showingPlcHdr/>
            </w:sdtPr>
            <w:sdtEndPr/>
            <w:sdtContent>
              <w:p w14:paraId="466BAC67" w14:textId="4A016DD2" w:rsidR="002F5DCF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C60F40" w14:textId="728DE20B" w:rsidR="00A3742C" w:rsidRPr="004817ED" w:rsidRDefault="00A3742C" w:rsidP="00884F22">
            <w:pPr>
              <w:pStyle w:val="Tabletext"/>
            </w:pPr>
          </w:p>
        </w:tc>
        <w:sdt>
          <w:sdtPr>
            <w:id w:val="1716906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  <w:shd w:val="clear" w:color="auto" w:fill="FFFFFF" w:themeFill="background1"/>
              </w:tcPr>
              <w:p w14:paraId="7643D639" w14:textId="23962EF0" w:rsidR="008209AA" w:rsidRPr="004817ED" w:rsidRDefault="00890DB3" w:rsidP="00884F22">
                <w:pPr>
                  <w:pStyle w:val="Tabletext"/>
                </w:pPr>
                <w:r w:rsidRPr="00890D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09AA" w:rsidRPr="004817ED" w14:paraId="58F18D1A" w14:textId="77777777" w:rsidTr="00E00FE8">
        <w:tc>
          <w:tcPr>
            <w:tcW w:w="421" w:type="dxa"/>
            <w:vMerge w:val="restart"/>
          </w:tcPr>
          <w:p w14:paraId="3FCE183C" w14:textId="67073D69" w:rsidR="008209AA" w:rsidRPr="004817ED" w:rsidRDefault="00711C6A" w:rsidP="00711C6A">
            <w:pPr>
              <w:pStyle w:val="Tabletextbold"/>
              <w:rPr>
                <w:szCs w:val="24"/>
              </w:rPr>
            </w:pPr>
            <w:r w:rsidRPr="004817ED">
              <w:rPr>
                <w:szCs w:val="24"/>
              </w:rPr>
              <w:t>d</w:t>
            </w:r>
          </w:p>
        </w:tc>
        <w:tc>
          <w:tcPr>
            <w:tcW w:w="14140" w:type="dxa"/>
            <w:gridSpan w:val="3"/>
          </w:tcPr>
          <w:p w14:paraId="60849268" w14:textId="3BC7E396" w:rsidR="0092233E" w:rsidRPr="004817ED" w:rsidRDefault="00D73945" w:rsidP="00711C6A">
            <w:pPr>
              <w:pStyle w:val="Tabletextbold"/>
            </w:pPr>
            <w:r w:rsidRPr="004817ED">
              <w:t>C</w:t>
            </w:r>
            <w:r w:rsidR="008209AA" w:rsidRPr="004817ED">
              <w:t xml:space="preserve">are plans </w:t>
            </w:r>
            <w:r w:rsidRPr="004817ED">
              <w:t>are</w:t>
            </w:r>
            <w:r w:rsidR="008209AA" w:rsidRPr="004817ED">
              <w:t xml:space="preserve"> </w:t>
            </w:r>
            <w:r w:rsidR="0092233E" w:rsidRPr="004817ED">
              <w:t>used to inform and guide the delivery of care</w:t>
            </w:r>
            <w:r w:rsidR="00A50B95" w:rsidRPr="004817ED">
              <w:t>.</w:t>
            </w:r>
          </w:p>
        </w:tc>
      </w:tr>
      <w:tr w:rsidR="00816BCF" w:rsidRPr="004817ED" w14:paraId="1B2844E2" w14:textId="77777777" w:rsidTr="00E00FE8">
        <w:trPr>
          <w:trHeight w:val="292"/>
        </w:trPr>
        <w:tc>
          <w:tcPr>
            <w:tcW w:w="421" w:type="dxa"/>
            <w:vMerge/>
          </w:tcPr>
          <w:p w14:paraId="45BEF8CF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417" w:type="dxa"/>
          </w:tcPr>
          <w:p w14:paraId="4A5BF949" w14:textId="77777777" w:rsidR="00816BCF" w:rsidRPr="004817ED" w:rsidRDefault="00816BCF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837" w:type="dxa"/>
          </w:tcPr>
          <w:p w14:paraId="4577486D" w14:textId="448B52E1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86" w:type="dxa"/>
          </w:tcPr>
          <w:p w14:paraId="0C224E73" w14:textId="3DCC2218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8209AA" w:rsidRPr="004817ED" w14:paraId="3DAE7FA6" w14:textId="77777777" w:rsidTr="00E00FE8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72E740EE" w14:textId="77777777" w:rsidR="008209AA" w:rsidRPr="004817ED" w:rsidRDefault="008209AA" w:rsidP="00884F22">
            <w:pPr>
              <w:pStyle w:val="Tabletext"/>
            </w:pPr>
          </w:p>
        </w:tc>
        <w:sdt>
          <w:sdtPr>
            <w:id w:val="1211003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2CB2D875" w14:textId="22EB55AD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  <w:shd w:val="clear" w:color="auto" w:fill="FFFFFF" w:themeFill="background1"/>
          </w:tcPr>
          <w:sdt>
            <w:sdtPr>
              <w:id w:val="-1645264107"/>
              <w:placeholder>
                <w:docPart w:val="DefaultPlaceholder_-1854013440"/>
              </w:placeholder>
              <w:showingPlcHdr/>
            </w:sdtPr>
            <w:sdtEndPr/>
            <w:sdtContent>
              <w:p w14:paraId="667EC53D" w14:textId="6A8D25B9" w:rsidR="008209AA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26CCDB" w14:textId="77777777" w:rsidR="00A3742C" w:rsidRPr="004817ED" w:rsidRDefault="00A3742C" w:rsidP="00884F22">
            <w:pPr>
              <w:pStyle w:val="Tabletext"/>
            </w:pPr>
          </w:p>
        </w:tc>
        <w:sdt>
          <w:sdtPr>
            <w:id w:val="16958128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  <w:shd w:val="clear" w:color="auto" w:fill="FFFFFF" w:themeFill="background1"/>
              </w:tcPr>
              <w:p w14:paraId="3F8DCAEB" w14:textId="67166A03" w:rsidR="008209A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7F64F3C8" w14:textId="77777777" w:rsidTr="00E00FE8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12EA79DD" w14:textId="71809672" w:rsidR="001E0EC4" w:rsidRPr="004817ED" w:rsidRDefault="001E0EC4" w:rsidP="00711C6A">
            <w:pPr>
              <w:pStyle w:val="Tabletextbold"/>
            </w:pPr>
            <w:r w:rsidRPr="004817ED">
              <w:t>e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261143DB" w14:textId="7E72D36C" w:rsidR="001E0EC4" w:rsidRPr="004817ED" w:rsidRDefault="001E0EC4" w:rsidP="00711C6A">
            <w:pPr>
              <w:pStyle w:val="Tabletextbold"/>
              <w:rPr>
                <w:lang w:eastAsia="en-GB"/>
              </w:rPr>
            </w:pPr>
            <w:r w:rsidRPr="004817ED">
              <w:t>There is a team approach to person-centred care planning and delivery.</w:t>
            </w:r>
          </w:p>
        </w:tc>
      </w:tr>
      <w:tr w:rsidR="001E0EC4" w:rsidRPr="004817ED" w14:paraId="7A05B3EF" w14:textId="77777777" w:rsidTr="00E00FE8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605D6EF4" w14:textId="77777777" w:rsidR="001E0EC4" w:rsidRPr="004817ED" w:rsidRDefault="001E0EC4" w:rsidP="00D63205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767D53" w14:textId="72E719FB" w:rsidR="001E0EC4" w:rsidRPr="004817ED" w:rsidRDefault="001E0EC4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837" w:type="dxa"/>
            <w:shd w:val="clear" w:color="auto" w:fill="FFFFFF" w:themeFill="background1"/>
          </w:tcPr>
          <w:p w14:paraId="0BB2CE92" w14:textId="26DCAA98" w:rsidR="001E0EC4" w:rsidRPr="004817ED" w:rsidRDefault="001E0EC4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Process</w:t>
            </w:r>
          </w:p>
        </w:tc>
        <w:tc>
          <w:tcPr>
            <w:tcW w:w="5886" w:type="dxa"/>
            <w:shd w:val="clear" w:color="auto" w:fill="FFFFFF" w:themeFill="background1"/>
          </w:tcPr>
          <w:p w14:paraId="65AB5C6D" w14:textId="7A895F29" w:rsidR="001E0EC4" w:rsidRPr="004817ED" w:rsidRDefault="001E0EC4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Evidence</w:t>
            </w:r>
          </w:p>
        </w:tc>
      </w:tr>
      <w:tr w:rsidR="00B25C38" w:rsidRPr="004817ED" w14:paraId="61C796BE" w14:textId="77777777" w:rsidTr="00E00FE8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06BEE24E" w14:textId="77777777" w:rsidR="00B25C38" w:rsidRPr="004817ED" w:rsidRDefault="00B25C38" w:rsidP="00884F22">
            <w:pPr>
              <w:pStyle w:val="Tabletext"/>
            </w:pPr>
          </w:p>
        </w:tc>
        <w:sdt>
          <w:sdtPr>
            <w:id w:val="1453282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63FC800F" w14:textId="77FFD8D1" w:rsidR="00B25C38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837" w:type="dxa"/>
            <w:shd w:val="clear" w:color="auto" w:fill="FFFFFF" w:themeFill="background1"/>
          </w:tcPr>
          <w:sdt>
            <w:sdtPr>
              <w:id w:val="-1289432522"/>
              <w:placeholder>
                <w:docPart w:val="DefaultPlaceholder_-1854013440"/>
              </w:placeholder>
              <w:showingPlcHdr/>
            </w:sdtPr>
            <w:sdtEndPr/>
            <w:sdtContent>
              <w:p w14:paraId="18358E21" w14:textId="6B90C468" w:rsidR="00B25C38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C9A25A" w14:textId="77777777" w:rsidR="00A3742C" w:rsidRPr="004817ED" w:rsidRDefault="00A3742C" w:rsidP="00884F22">
            <w:pPr>
              <w:pStyle w:val="Tabletext"/>
            </w:pPr>
          </w:p>
        </w:tc>
        <w:sdt>
          <w:sdtPr>
            <w:id w:val="8866116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86" w:type="dxa"/>
                <w:shd w:val="clear" w:color="auto" w:fill="FFFFFF" w:themeFill="background1"/>
              </w:tcPr>
              <w:p w14:paraId="1A664DE9" w14:textId="3F51CB3B" w:rsidR="00B25C38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5C38" w:rsidRPr="004817ED" w14:paraId="0E6E2153" w14:textId="77777777" w:rsidTr="005D1AD1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p w14:paraId="37067974" w14:textId="4F8D5763" w:rsidR="00B25C38" w:rsidRPr="004817ED" w:rsidRDefault="00B25C38" w:rsidP="00711C6A">
            <w:pPr>
              <w:pStyle w:val="Tabletextbold"/>
              <w:rPr>
                <w:lang w:eastAsia="en-GB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B25C38" w:rsidRPr="004817ED" w14:paraId="69973B42" w14:textId="77777777" w:rsidTr="005D1AD1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sdt>
            <w:sdtPr>
              <w:id w:val="441185627"/>
              <w:placeholder>
                <w:docPart w:val="DefaultPlaceholder_-1854013440"/>
              </w:placeholder>
              <w:showingPlcHdr/>
            </w:sdtPr>
            <w:sdtEndPr/>
            <w:sdtContent>
              <w:p w14:paraId="664469AF" w14:textId="6B9004D2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F5B8904" w14:textId="1F0B6E3D" w:rsidR="00A3742C" w:rsidRDefault="00A3742C">
      <w:pPr>
        <w:spacing w:after="0" w:line="240" w:lineRule="auto"/>
      </w:pPr>
    </w:p>
    <w:tbl>
      <w:tblPr>
        <w:tblStyle w:val="TableGrid14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6716"/>
        <w:gridCol w:w="5865"/>
      </w:tblGrid>
      <w:tr w:rsidR="003E11BE" w:rsidRPr="004817ED" w14:paraId="62F70B84" w14:textId="77777777" w:rsidTr="00711C6A">
        <w:tc>
          <w:tcPr>
            <w:tcW w:w="14561" w:type="dxa"/>
            <w:gridSpan w:val="4"/>
            <w:shd w:val="clear" w:color="auto" w:fill="004380"/>
          </w:tcPr>
          <w:p w14:paraId="3B3325A5" w14:textId="65B79FE1" w:rsidR="003E11BE" w:rsidRPr="00995EBF" w:rsidRDefault="00E0255B" w:rsidP="00310A93">
            <w:pPr>
              <w:pStyle w:val="Whiteheader1"/>
            </w:pPr>
            <w:r w:rsidRPr="00995EBF">
              <w:t>2</w:t>
            </w:r>
            <w:r w:rsidR="003E11BE" w:rsidRPr="00995EBF">
              <w:t>. Meaningful activity and/or connections are provided to prevent and support stress and distress</w:t>
            </w:r>
          </w:p>
          <w:p w14:paraId="3437FD24" w14:textId="7E2FE3CB" w:rsidR="003E11BE" w:rsidRPr="00995EBF" w:rsidRDefault="003E11BE" w:rsidP="006B1DEC">
            <w:pPr>
              <w:pStyle w:val="whitenormalitalics"/>
            </w:pPr>
            <w:r w:rsidRPr="00995EBF">
              <w:t>*Meaningful activity is one that has been identified by the person living with dementia and/or their</w:t>
            </w:r>
            <w:r w:rsidR="000E050B" w:rsidRPr="00995EBF">
              <w:t xml:space="preserve"> unpaid</w:t>
            </w:r>
            <w:r w:rsidRPr="00995EBF">
              <w:t xml:space="preserve"> carers rather than one that is routinely </w:t>
            </w:r>
            <w:r w:rsidRPr="00995EBF">
              <w:br/>
              <w:t>provided to all patients/residents</w:t>
            </w:r>
          </w:p>
        </w:tc>
      </w:tr>
      <w:tr w:rsidR="003E11BE" w:rsidRPr="004817ED" w14:paraId="64E6DE57" w14:textId="77777777" w:rsidTr="00D4032C">
        <w:tc>
          <w:tcPr>
            <w:tcW w:w="421" w:type="dxa"/>
            <w:vMerge w:val="restart"/>
          </w:tcPr>
          <w:p w14:paraId="3A81C50F" w14:textId="5C1470BB" w:rsidR="003E11BE" w:rsidRPr="004817ED" w:rsidRDefault="00711C6A" w:rsidP="00711C6A">
            <w:pPr>
              <w:pStyle w:val="Tabletextbold"/>
            </w:pPr>
            <w:r w:rsidRPr="004817ED">
              <w:t>a</w:t>
            </w:r>
          </w:p>
        </w:tc>
        <w:tc>
          <w:tcPr>
            <w:tcW w:w="14140" w:type="dxa"/>
            <w:gridSpan w:val="3"/>
          </w:tcPr>
          <w:p w14:paraId="1F719ED4" w14:textId="1625BF96" w:rsidR="003E11BE" w:rsidRPr="004817ED" w:rsidRDefault="003E11BE" w:rsidP="00711C6A">
            <w:pPr>
              <w:pStyle w:val="Tabletextbold"/>
            </w:pPr>
            <w:r w:rsidRPr="004817ED">
              <w:t>Meaningful activity is identified and offered in line with the care plan</w:t>
            </w:r>
            <w:r w:rsidR="00A50B95" w:rsidRPr="004817ED">
              <w:t>.</w:t>
            </w:r>
          </w:p>
        </w:tc>
      </w:tr>
      <w:tr w:rsidR="00816BCF" w:rsidRPr="004817ED" w14:paraId="7953F1E9" w14:textId="77777777" w:rsidTr="00D4032C">
        <w:tc>
          <w:tcPr>
            <w:tcW w:w="421" w:type="dxa"/>
            <w:vMerge/>
          </w:tcPr>
          <w:p w14:paraId="07EC99B5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559" w:type="dxa"/>
          </w:tcPr>
          <w:p w14:paraId="1AD17006" w14:textId="77777777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716" w:type="dxa"/>
          </w:tcPr>
          <w:p w14:paraId="6FC363A7" w14:textId="5F5BCD90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5865" w:type="dxa"/>
          </w:tcPr>
          <w:p w14:paraId="35D2F6D4" w14:textId="2CC86429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3E11BE" w:rsidRPr="004817ED" w14:paraId="0B55B76A" w14:textId="77777777" w:rsidTr="00D4032C">
        <w:trPr>
          <w:trHeight w:val="70"/>
        </w:trPr>
        <w:tc>
          <w:tcPr>
            <w:tcW w:w="421" w:type="dxa"/>
          </w:tcPr>
          <w:p w14:paraId="2474821D" w14:textId="77777777" w:rsidR="003E11BE" w:rsidRPr="004817ED" w:rsidRDefault="003E11BE" w:rsidP="00884F22">
            <w:pPr>
              <w:pStyle w:val="Tabletext"/>
            </w:pPr>
          </w:p>
        </w:tc>
        <w:sdt>
          <w:sdtPr>
            <w:id w:val="-443999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24B05FCA" w14:textId="2EAA43BC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</w:tcPr>
          <w:sdt>
            <w:sdtPr>
              <w:id w:val="2015260754"/>
              <w:placeholder>
                <w:docPart w:val="DefaultPlaceholder_-1854013440"/>
              </w:placeholder>
              <w:showingPlcHdr/>
            </w:sdtPr>
            <w:sdtEndPr/>
            <w:sdtContent>
              <w:p w14:paraId="625FBED5" w14:textId="213C9856" w:rsidR="003E11BE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578647" w14:textId="77777777" w:rsidR="00A3742C" w:rsidRPr="004817ED" w:rsidRDefault="00A3742C" w:rsidP="00884F22">
            <w:pPr>
              <w:pStyle w:val="Tabletext"/>
            </w:pPr>
          </w:p>
        </w:tc>
        <w:sdt>
          <w:sdtPr>
            <w:id w:val="302116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</w:tcPr>
              <w:p w14:paraId="41C7069E" w14:textId="15E8CA1C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11BE" w:rsidRPr="004817ED" w14:paraId="215D83D3" w14:textId="77777777" w:rsidTr="00D4032C">
        <w:trPr>
          <w:trHeight w:val="20"/>
        </w:trPr>
        <w:tc>
          <w:tcPr>
            <w:tcW w:w="421" w:type="dxa"/>
            <w:vMerge w:val="restart"/>
          </w:tcPr>
          <w:p w14:paraId="726A1314" w14:textId="17D5FD28" w:rsidR="003E11BE" w:rsidRPr="004817ED" w:rsidRDefault="00711C6A" w:rsidP="00711C6A">
            <w:pPr>
              <w:pStyle w:val="Tabletextbold"/>
            </w:pPr>
            <w:r w:rsidRPr="004817ED">
              <w:t>b</w:t>
            </w:r>
          </w:p>
        </w:tc>
        <w:tc>
          <w:tcPr>
            <w:tcW w:w="14140" w:type="dxa"/>
            <w:gridSpan w:val="3"/>
          </w:tcPr>
          <w:p w14:paraId="6A6AE198" w14:textId="41339FF4" w:rsidR="003E11BE" w:rsidRPr="004817ED" w:rsidRDefault="00430BF5" w:rsidP="00711C6A">
            <w:pPr>
              <w:pStyle w:val="Tabletextbold"/>
            </w:pPr>
            <w:r w:rsidRPr="004817ED">
              <w:t>T</w:t>
            </w:r>
            <w:r w:rsidR="003E11BE" w:rsidRPr="004817ED">
              <w:t>he whole team are aware of the importance of meaningful activities and connections identified for individuals and know how to support</w:t>
            </w:r>
            <w:r w:rsidR="00A50B95" w:rsidRPr="004817ED">
              <w:t>.</w:t>
            </w:r>
          </w:p>
        </w:tc>
      </w:tr>
      <w:tr w:rsidR="00816BCF" w:rsidRPr="004817ED" w14:paraId="1864C5BD" w14:textId="77777777" w:rsidTr="00D4032C">
        <w:trPr>
          <w:trHeight w:val="390"/>
        </w:trPr>
        <w:tc>
          <w:tcPr>
            <w:tcW w:w="421" w:type="dxa"/>
            <w:vMerge/>
          </w:tcPr>
          <w:p w14:paraId="1B96F5F2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559" w:type="dxa"/>
          </w:tcPr>
          <w:p w14:paraId="0965F28D" w14:textId="77777777" w:rsidR="00816BCF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716" w:type="dxa"/>
          </w:tcPr>
          <w:p w14:paraId="2716B017" w14:textId="33EA2DB8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65" w:type="dxa"/>
          </w:tcPr>
          <w:p w14:paraId="2C6E23EB" w14:textId="2D966E8E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3E11BE" w:rsidRPr="004817ED" w14:paraId="6B365715" w14:textId="77777777" w:rsidTr="00D4032C">
        <w:trPr>
          <w:trHeight w:val="87"/>
        </w:trPr>
        <w:tc>
          <w:tcPr>
            <w:tcW w:w="421" w:type="dxa"/>
          </w:tcPr>
          <w:p w14:paraId="6D02B58E" w14:textId="77777777" w:rsidR="003E11BE" w:rsidRPr="004817ED" w:rsidRDefault="003E11BE" w:rsidP="00884F22">
            <w:pPr>
              <w:pStyle w:val="Tabletext"/>
            </w:pPr>
          </w:p>
        </w:tc>
        <w:sdt>
          <w:sdtPr>
            <w:id w:val="-19101436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1BFBF6E2" w14:textId="4C266F1C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</w:tcPr>
          <w:sdt>
            <w:sdtPr>
              <w:id w:val="-1152671217"/>
              <w:placeholder>
                <w:docPart w:val="DefaultPlaceholder_-1854013440"/>
              </w:placeholder>
              <w:showingPlcHdr/>
            </w:sdtPr>
            <w:sdtEndPr/>
            <w:sdtContent>
              <w:p w14:paraId="2C3AFDF7" w14:textId="0F15DE8F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-1350793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</w:tcPr>
              <w:p w14:paraId="6E2DB99B" w14:textId="7A5FBF83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11BE" w:rsidRPr="004817ED" w14:paraId="3D6FE8D2" w14:textId="77777777" w:rsidTr="00D4032C">
        <w:tc>
          <w:tcPr>
            <w:tcW w:w="421" w:type="dxa"/>
            <w:vMerge w:val="restart"/>
          </w:tcPr>
          <w:p w14:paraId="1EB7B080" w14:textId="77777777" w:rsidR="003E11BE" w:rsidRPr="004817ED" w:rsidRDefault="003E11BE" w:rsidP="00711C6A">
            <w:pPr>
              <w:pStyle w:val="Tabletextbold"/>
            </w:pPr>
            <w:r w:rsidRPr="004817ED">
              <w:lastRenderedPageBreak/>
              <w:t>c.</w:t>
            </w:r>
          </w:p>
        </w:tc>
        <w:tc>
          <w:tcPr>
            <w:tcW w:w="14140" w:type="dxa"/>
            <w:gridSpan w:val="3"/>
          </w:tcPr>
          <w:p w14:paraId="07FAD953" w14:textId="6B4D493D" w:rsidR="009623BE" w:rsidRPr="004817ED" w:rsidRDefault="00816234" w:rsidP="008F6E39">
            <w:pPr>
              <w:pStyle w:val="Tabletextbold"/>
            </w:pPr>
            <w:r w:rsidRPr="004817ED">
              <w:t>Meaningful activities are adapted</w:t>
            </w:r>
            <w:r w:rsidR="00590A94" w:rsidRPr="004817ED">
              <w:t xml:space="preserve"> </w:t>
            </w:r>
            <w:r w:rsidR="00760585" w:rsidRPr="004817ED">
              <w:t xml:space="preserve">as </w:t>
            </w:r>
            <w:r w:rsidR="00590A94" w:rsidRPr="004817ED">
              <w:t>health and</w:t>
            </w:r>
            <w:r w:rsidR="00120DD6" w:rsidRPr="004817ED">
              <w:t xml:space="preserve"> individual</w:t>
            </w:r>
            <w:r w:rsidR="00590A94" w:rsidRPr="004817ED">
              <w:t xml:space="preserve"> </w:t>
            </w:r>
            <w:r w:rsidR="00760585" w:rsidRPr="004817ED">
              <w:t>needs change</w:t>
            </w:r>
            <w:r w:rsidR="00590A94" w:rsidRPr="004817ED">
              <w:t xml:space="preserve"> for the person living with dementia</w:t>
            </w:r>
            <w:r w:rsidR="009623BE" w:rsidRPr="004817ED">
              <w:t xml:space="preserve">. An example would be </w:t>
            </w:r>
            <w:r w:rsidR="003E71A1" w:rsidRPr="004817ED">
              <w:t xml:space="preserve">where the person </w:t>
            </w:r>
            <w:r w:rsidR="00004BFC" w:rsidRPr="004817ED">
              <w:t xml:space="preserve">enjoyed </w:t>
            </w:r>
            <w:r w:rsidR="00B61735" w:rsidRPr="004817ED">
              <w:t xml:space="preserve">taking </w:t>
            </w:r>
            <w:r w:rsidR="008F6E39" w:rsidRPr="008F6E39">
              <w:t>daily outdoor walks but is no longer able to do so</w:t>
            </w:r>
            <w:r w:rsidR="008E3341">
              <w:t xml:space="preserve"> and a</w:t>
            </w:r>
            <w:r w:rsidR="008F6E39" w:rsidRPr="008F6E39">
              <w:t xml:space="preserve"> discovery box filled with outdoor items that hold personal significance </w:t>
            </w:r>
            <w:r w:rsidR="008E3341">
              <w:t>is</w:t>
            </w:r>
            <w:r w:rsidR="008F6E39" w:rsidRPr="008F6E39">
              <w:t xml:space="preserve"> offered as an alternative.</w:t>
            </w:r>
          </w:p>
        </w:tc>
      </w:tr>
      <w:tr w:rsidR="00816BCF" w:rsidRPr="004817ED" w14:paraId="2AC318AB" w14:textId="77777777" w:rsidTr="00D4032C">
        <w:tc>
          <w:tcPr>
            <w:tcW w:w="421" w:type="dxa"/>
            <w:vMerge/>
          </w:tcPr>
          <w:p w14:paraId="09438574" w14:textId="77777777" w:rsidR="00816BCF" w:rsidRPr="004817ED" w:rsidRDefault="00816BCF" w:rsidP="00711C6A">
            <w:pPr>
              <w:pStyle w:val="Tabletextbold"/>
            </w:pPr>
          </w:p>
        </w:tc>
        <w:tc>
          <w:tcPr>
            <w:tcW w:w="1559" w:type="dxa"/>
          </w:tcPr>
          <w:p w14:paraId="7E63595A" w14:textId="77777777" w:rsidR="00816BCF" w:rsidRPr="004817ED" w:rsidRDefault="00816BCF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716" w:type="dxa"/>
          </w:tcPr>
          <w:p w14:paraId="4467C3F6" w14:textId="6367DBE8" w:rsidR="00816BCF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865" w:type="dxa"/>
          </w:tcPr>
          <w:p w14:paraId="5BD58E5B" w14:textId="2E3F0B14" w:rsidR="00816BCF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3E11BE" w:rsidRPr="004817ED" w14:paraId="3AEB7BBB" w14:textId="77777777" w:rsidTr="00D4032C">
        <w:trPr>
          <w:trHeight w:val="250"/>
        </w:trPr>
        <w:tc>
          <w:tcPr>
            <w:tcW w:w="421" w:type="dxa"/>
            <w:shd w:val="clear" w:color="auto" w:fill="FFFFFF" w:themeFill="background1"/>
          </w:tcPr>
          <w:p w14:paraId="19962945" w14:textId="77777777" w:rsidR="003E11BE" w:rsidRPr="004817ED" w:rsidRDefault="003E11BE" w:rsidP="00884F22">
            <w:pPr>
              <w:pStyle w:val="Tabletext"/>
            </w:pPr>
          </w:p>
        </w:tc>
        <w:sdt>
          <w:sdtPr>
            <w:id w:val="9390313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30BA0B0B" w14:textId="245E286D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  <w:shd w:val="clear" w:color="auto" w:fill="FFFFFF" w:themeFill="background1"/>
          </w:tcPr>
          <w:sdt>
            <w:sdtPr>
              <w:id w:val="288784064"/>
              <w:placeholder>
                <w:docPart w:val="DefaultPlaceholder_-1854013440"/>
              </w:placeholder>
              <w:showingPlcHdr/>
            </w:sdtPr>
            <w:sdtEndPr/>
            <w:sdtContent>
              <w:p w14:paraId="1B696D9D" w14:textId="79196967" w:rsidR="003E11BE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4669B4" w14:textId="77777777" w:rsidR="00A3742C" w:rsidRPr="004817ED" w:rsidRDefault="00A3742C" w:rsidP="00884F22">
            <w:pPr>
              <w:pStyle w:val="Tabletext"/>
            </w:pPr>
          </w:p>
        </w:tc>
        <w:sdt>
          <w:sdtPr>
            <w:id w:val="810327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  <w:shd w:val="clear" w:color="auto" w:fill="FFFFFF" w:themeFill="background1"/>
              </w:tcPr>
              <w:p w14:paraId="64520DE2" w14:textId="1B8A54E0" w:rsidR="003E11BE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7A80" w:rsidRPr="004817ED" w14:paraId="2A92D595" w14:textId="77777777" w:rsidTr="00D4032C">
        <w:tc>
          <w:tcPr>
            <w:tcW w:w="421" w:type="dxa"/>
            <w:vMerge w:val="restart"/>
          </w:tcPr>
          <w:p w14:paraId="76F68C99" w14:textId="02F7BB9C" w:rsidR="002C7A80" w:rsidRPr="004817ED" w:rsidRDefault="002C7A80" w:rsidP="002C7A80">
            <w:pPr>
              <w:pStyle w:val="Tabletextbold"/>
            </w:pPr>
            <w:r w:rsidRPr="004817ED">
              <w:t>d</w:t>
            </w:r>
          </w:p>
        </w:tc>
        <w:tc>
          <w:tcPr>
            <w:tcW w:w="14140" w:type="dxa"/>
            <w:gridSpan w:val="3"/>
          </w:tcPr>
          <w:p w14:paraId="6B7CB75A" w14:textId="1B679F1C" w:rsidR="002C7A80" w:rsidRPr="004817ED" w:rsidRDefault="002C7A80" w:rsidP="002C7A80">
            <w:pPr>
              <w:pStyle w:val="Tabletextbold"/>
            </w:pPr>
            <w:r w:rsidRPr="004817ED">
              <w:t>The environment is dementia friendly, therapeutic, and as far as possible, hazard free.</w:t>
            </w:r>
            <w:r>
              <w:t xml:space="preserve"> </w:t>
            </w:r>
          </w:p>
        </w:tc>
      </w:tr>
      <w:tr w:rsidR="002C7A80" w:rsidRPr="004817ED" w14:paraId="197C6107" w14:textId="77777777" w:rsidTr="00D4032C">
        <w:tc>
          <w:tcPr>
            <w:tcW w:w="421" w:type="dxa"/>
            <w:vMerge/>
          </w:tcPr>
          <w:p w14:paraId="5E187F88" w14:textId="77777777" w:rsidR="002C7A80" w:rsidRPr="004817ED" w:rsidRDefault="002C7A80" w:rsidP="002C7A80">
            <w:pPr>
              <w:pStyle w:val="Tabletextbold"/>
            </w:pPr>
          </w:p>
        </w:tc>
        <w:tc>
          <w:tcPr>
            <w:tcW w:w="1559" w:type="dxa"/>
          </w:tcPr>
          <w:p w14:paraId="6CE16C68" w14:textId="77777777" w:rsidR="002C7A80" w:rsidRPr="004817ED" w:rsidRDefault="002C7A80" w:rsidP="002C7A80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716" w:type="dxa"/>
          </w:tcPr>
          <w:p w14:paraId="1F08B01E" w14:textId="74924CD4" w:rsidR="002C7A80" w:rsidRPr="004817ED" w:rsidRDefault="002C7A80" w:rsidP="002C7A80">
            <w:pPr>
              <w:pStyle w:val="Tabletextbold"/>
            </w:pPr>
            <w:r w:rsidRPr="004817ED">
              <w:t>Process</w:t>
            </w:r>
          </w:p>
        </w:tc>
        <w:tc>
          <w:tcPr>
            <w:tcW w:w="5865" w:type="dxa"/>
          </w:tcPr>
          <w:p w14:paraId="2B593CC0" w14:textId="58912121" w:rsidR="002C7A80" w:rsidRPr="004817ED" w:rsidRDefault="002C7A80" w:rsidP="002C7A80">
            <w:pPr>
              <w:pStyle w:val="Tabletextbold"/>
            </w:pPr>
            <w:r w:rsidRPr="004817ED">
              <w:t>Evidence</w:t>
            </w:r>
          </w:p>
        </w:tc>
      </w:tr>
      <w:tr w:rsidR="002C7A80" w:rsidRPr="004817ED" w14:paraId="6BDD9A23" w14:textId="77777777" w:rsidTr="00D4032C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53A303C3" w14:textId="77777777" w:rsidR="002C7A80" w:rsidRPr="004817ED" w:rsidRDefault="002C7A80" w:rsidP="002C7A80">
            <w:pPr>
              <w:pStyle w:val="Tabletext"/>
            </w:pPr>
          </w:p>
        </w:tc>
        <w:sdt>
          <w:sdtPr>
            <w:id w:val="3145397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2FD42EDA" w14:textId="1533355D" w:rsidR="002C7A80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  <w:shd w:val="clear" w:color="auto" w:fill="FFFFFF" w:themeFill="background1"/>
          </w:tcPr>
          <w:sdt>
            <w:sdtPr>
              <w:id w:val="-1825569541"/>
              <w:placeholder>
                <w:docPart w:val="DefaultPlaceholder_-1854013440"/>
              </w:placeholder>
              <w:showingPlcHdr/>
            </w:sdtPr>
            <w:sdtEndPr/>
            <w:sdtContent>
              <w:p w14:paraId="677BC84A" w14:textId="2A5336C3" w:rsidR="002C7A80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1620F5" w14:textId="77777777" w:rsidR="00A3742C" w:rsidRPr="004817ED" w:rsidRDefault="00A3742C" w:rsidP="002C7A80">
            <w:pPr>
              <w:pStyle w:val="Tabletext"/>
            </w:pPr>
          </w:p>
        </w:tc>
        <w:sdt>
          <w:sdtPr>
            <w:id w:val="1684398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  <w:shd w:val="clear" w:color="auto" w:fill="FFFFFF" w:themeFill="background1"/>
              </w:tcPr>
              <w:p w14:paraId="3DFB46F2" w14:textId="76AE9A6E" w:rsidR="002C7A80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450F9DE5" w14:textId="77777777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2AA3959C" w14:textId="2C109B20" w:rsidR="001E0EC4" w:rsidRPr="002C7A80" w:rsidRDefault="001E0EC4" w:rsidP="002C7A80">
            <w:pPr>
              <w:pStyle w:val="Tabletext"/>
              <w:rPr>
                <w:b/>
                <w:bCs/>
              </w:rPr>
            </w:pPr>
            <w:r w:rsidRPr="002C7A80">
              <w:rPr>
                <w:b/>
                <w:bCs/>
              </w:rPr>
              <w:t>e.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25FF0FD8" w14:textId="11345282" w:rsidR="001E0EC4" w:rsidRPr="002C7A80" w:rsidRDefault="001E0EC4" w:rsidP="002C7A80">
            <w:pPr>
              <w:pStyle w:val="Tabletext"/>
              <w:rPr>
                <w:b/>
                <w:bCs/>
              </w:rPr>
            </w:pPr>
            <w:r w:rsidRPr="002C7A80">
              <w:rPr>
                <w:b/>
                <w:bCs/>
              </w:rPr>
              <w:t>Evidence that the environment supports the delivery of a range of activity to support stress and distress. (old 2d)</w:t>
            </w:r>
          </w:p>
        </w:tc>
      </w:tr>
      <w:tr w:rsidR="001E0EC4" w:rsidRPr="004817ED" w14:paraId="008E0598" w14:textId="77777777" w:rsidTr="00D4032C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7DB58C78" w14:textId="77777777" w:rsidR="001E0EC4" w:rsidRPr="004817ED" w:rsidRDefault="001E0EC4" w:rsidP="002C7A80">
            <w:pPr>
              <w:pStyle w:val="Tabletext"/>
            </w:pPr>
          </w:p>
        </w:tc>
        <w:tc>
          <w:tcPr>
            <w:tcW w:w="1559" w:type="dxa"/>
            <w:shd w:val="clear" w:color="auto" w:fill="FFFFFF" w:themeFill="background1"/>
          </w:tcPr>
          <w:p w14:paraId="38DACD15" w14:textId="5E1BF4BF" w:rsidR="001E0EC4" w:rsidRPr="00A3742C" w:rsidRDefault="001E0EC4" w:rsidP="002C7A80">
            <w:pPr>
              <w:pStyle w:val="Tabletext"/>
              <w:rPr>
                <w:b/>
                <w:bCs/>
              </w:rPr>
            </w:pPr>
            <w:r w:rsidRPr="00A3742C">
              <w:rPr>
                <w:b/>
                <w:bCs/>
              </w:rPr>
              <w:t xml:space="preserve">Rate 1-6 </w:t>
            </w:r>
          </w:p>
        </w:tc>
        <w:tc>
          <w:tcPr>
            <w:tcW w:w="6716" w:type="dxa"/>
            <w:shd w:val="clear" w:color="auto" w:fill="FFFFFF" w:themeFill="background1"/>
          </w:tcPr>
          <w:p w14:paraId="3CFA7146" w14:textId="71893ECA" w:rsidR="001E0EC4" w:rsidRPr="00A3742C" w:rsidRDefault="001E0EC4" w:rsidP="002C7A80">
            <w:pPr>
              <w:pStyle w:val="Tabletext"/>
              <w:rPr>
                <w:b/>
                <w:bCs/>
              </w:rPr>
            </w:pPr>
            <w:r w:rsidRPr="00A3742C">
              <w:rPr>
                <w:b/>
                <w:bCs/>
              </w:rPr>
              <w:t>Process</w:t>
            </w:r>
          </w:p>
        </w:tc>
        <w:tc>
          <w:tcPr>
            <w:tcW w:w="5865" w:type="dxa"/>
            <w:shd w:val="clear" w:color="auto" w:fill="FFFFFF" w:themeFill="background1"/>
          </w:tcPr>
          <w:p w14:paraId="6ED871AE" w14:textId="393AD1CE" w:rsidR="001E0EC4" w:rsidRPr="00A3742C" w:rsidRDefault="001E0EC4" w:rsidP="002C7A80">
            <w:pPr>
              <w:pStyle w:val="Tabletext"/>
              <w:rPr>
                <w:b/>
                <w:bCs/>
              </w:rPr>
            </w:pPr>
            <w:r w:rsidRPr="00A3742C">
              <w:rPr>
                <w:b/>
                <w:bCs/>
              </w:rPr>
              <w:t>Evidence</w:t>
            </w:r>
          </w:p>
        </w:tc>
      </w:tr>
      <w:tr w:rsidR="002C7A80" w:rsidRPr="004817ED" w14:paraId="4E2090F1" w14:textId="77777777" w:rsidTr="00D4032C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091EB4C4" w14:textId="77777777" w:rsidR="002C7A80" w:rsidRPr="004817ED" w:rsidRDefault="002C7A80" w:rsidP="002C7A80">
            <w:pPr>
              <w:pStyle w:val="Tabletext"/>
            </w:pPr>
          </w:p>
        </w:tc>
        <w:sdt>
          <w:sdtPr>
            <w:id w:val="16964985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7A09667E" w14:textId="43CD6CFF" w:rsidR="002C7A80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16" w:type="dxa"/>
            <w:shd w:val="clear" w:color="auto" w:fill="FFFFFF" w:themeFill="background1"/>
          </w:tcPr>
          <w:sdt>
            <w:sdtPr>
              <w:id w:val="1293086607"/>
              <w:placeholder>
                <w:docPart w:val="DefaultPlaceholder_-1854013440"/>
              </w:placeholder>
              <w:showingPlcHdr/>
            </w:sdtPr>
            <w:sdtEndPr/>
            <w:sdtContent>
              <w:p w14:paraId="72E9A29C" w14:textId="5177A3DB" w:rsidR="002C7A80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5ADDED1" w14:textId="77777777" w:rsidR="00A3742C" w:rsidRPr="004817ED" w:rsidRDefault="00A3742C" w:rsidP="002C7A80">
            <w:pPr>
              <w:pStyle w:val="Tabletext"/>
            </w:pPr>
          </w:p>
        </w:tc>
        <w:sdt>
          <w:sdtPr>
            <w:id w:val="-8923505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65" w:type="dxa"/>
                <w:shd w:val="clear" w:color="auto" w:fill="FFFFFF" w:themeFill="background1"/>
              </w:tcPr>
              <w:p w14:paraId="0A49D943" w14:textId="0CA192D3" w:rsidR="002C7A80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7A80" w:rsidRPr="004817ED" w14:paraId="66913861" w14:textId="77777777" w:rsidTr="00711C6A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p w14:paraId="7530A75B" w14:textId="7BE1EB47" w:rsidR="002C7A80" w:rsidRPr="004817ED" w:rsidRDefault="002C7A80" w:rsidP="002C7A80">
            <w:pPr>
              <w:pStyle w:val="Tabletextbold"/>
              <w:rPr>
                <w:szCs w:val="24"/>
                <w:lang w:eastAsia="en-GB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2C7A80" w:rsidRPr="004817ED" w14:paraId="2EC7CEE2" w14:textId="77777777" w:rsidTr="00711C6A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sdt>
            <w:sdtPr>
              <w:id w:val="-84235467"/>
              <w:placeholder>
                <w:docPart w:val="DefaultPlaceholder_-1854013440"/>
              </w:placeholder>
              <w:showingPlcHdr/>
            </w:sdtPr>
            <w:sdtEndPr/>
            <w:sdtContent>
              <w:p w14:paraId="5BED0438" w14:textId="5507C793" w:rsidR="00A3742C" w:rsidRPr="004817ED" w:rsidRDefault="001D2FAF" w:rsidP="002C7A80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33253BD" w14:textId="26803203" w:rsidR="007121FB" w:rsidRPr="00995EBF" w:rsidRDefault="007121FB">
      <w:pPr>
        <w:rPr>
          <w:rFonts w:cstheme="minorHAnsi"/>
          <w:lang w:val="en-GB"/>
        </w:rPr>
      </w:pPr>
    </w:p>
    <w:tbl>
      <w:tblPr>
        <w:tblStyle w:val="TableGrid11"/>
        <w:tblW w:w="14453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ook w:val="04A0" w:firstRow="1" w:lastRow="0" w:firstColumn="1" w:lastColumn="0" w:noHBand="0" w:noVBand="1"/>
      </w:tblPr>
      <w:tblGrid>
        <w:gridCol w:w="421"/>
        <w:gridCol w:w="1559"/>
        <w:gridCol w:w="6636"/>
        <w:gridCol w:w="131"/>
        <w:gridCol w:w="5706"/>
      </w:tblGrid>
      <w:tr w:rsidR="00600B54" w:rsidRPr="004817ED" w14:paraId="0F417B39" w14:textId="77777777" w:rsidTr="00620726">
        <w:tc>
          <w:tcPr>
            <w:tcW w:w="14453" w:type="dxa"/>
            <w:gridSpan w:val="5"/>
            <w:shd w:val="clear" w:color="auto" w:fill="004380"/>
          </w:tcPr>
          <w:p w14:paraId="478688F8" w14:textId="5C64288B" w:rsidR="000C218A" w:rsidRPr="00995EBF" w:rsidRDefault="00E0255B" w:rsidP="00310A93">
            <w:pPr>
              <w:pStyle w:val="Whiteheader1"/>
              <w:rPr>
                <w:sz w:val="22"/>
              </w:rPr>
            </w:pPr>
            <w:r w:rsidRPr="00995EBF">
              <w:t>3</w:t>
            </w:r>
            <w:r w:rsidR="000C218A" w:rsidRPr="00995EBF">
              <w:t xml:space="preserve">. There are effective processes for the </w:t>
            </w:r>
            <w:r w:rsidR="00551E96">
              <w:t xml:space="preserve">early recognition and </w:t>
            </w:r>
            <w:r w:rsidR="000C218A" w:rsidRPr="00995EBF">
              <w:t xml:space="preserve">assessment of stress and distress  </w:t>
            </w:r>
          </w:p>
        </w:tc>
      </w:tr>
      <w:tr w:rsidR="00600B54" w:rsidRPr="004817ED" w14:paraId="0993F8A3" w14:textId="77777777" w:rsidTr="00E00FE8">
        <w:tc>
          <w:tcPr>
            <w:tcW w:w="421" w:type="dxa"/>
            <w:vMerge w:val="restart"/>
          </w:tcPr>
          <w:p w14:paraId="5E20E71D" w14:textId="3C935547" w:rsidR="000C218A" w:rsidRPr="004817ED" w:rsidRDefault="00711C6A" w:rsidP="00711C6A">
            <w:pPr>
              <w:pStyle w:val="Tabletextbold"/>
            </w:pPr>
            <w:bookmarkStart w:id="2" w:name="_Hlk172097183"/>
            <w:r w:rsidRPr="004817ED">
              <w:t>a</w:t>
            </w:r>
          </w:p>
        </w:tc>
        <w:tc>
          <w:tcPr>
            <w:tcW w:w="14032" w:type="dxa"/>
            <w:gridSpan w:val="4"/>
          </w:tcPr>
          <w:p w14:paraId="2F4F2039" w14:textId="5F937C52" w:rsidR="000C218A" w:rsidRPr="004817ED" w:rsidRDefault="000C218A" w:rsidP="00711C6A">
            <w:pPr>
              <w:pStyle w:val="Tabletextbold"/>
            </w:pPr>
            <w:bookmarkStart w:id="3" w:name="Framework1a"/>
            <w:r w:rsidRPr="004817ED">
              <w:t xml:space="preserve">Staff </w:t>
            </w:r>
            <w:bookmarkEnd w:id="3"/>
            <w:r w:rsidRPr="004817ED">
              <w:t>follow a structured</w:t>
            </w:r>
            <w:r w:rsidR="00CB4664">
              <w:t>,</w:t>
            </w:r>
            <w:r w:rsidRPr="004817ED">
              <w:t xml:space="preserve"> holistic </w:t>
            </w:r>
            <w:r w:rsidR="00CB4664">
              <w:t xml:space="preserve">and multidisciplinary </w:t>
            </w:r>
            <w:r w:rsidRPr="004817ED">
              <w:t xml:space="preserve">approach when </w:t>
            </w:r>
            <w:r w:rsidR="00214A33">
              <w:t>identifying</w:t>
            </w:r>
            <w:r w:rsidRPr="004817ED">
              <w:t xml:space="preserve"> </w:t>
            </w:r>
            <w:r w:rsidR="00D91C06">
              <w:t>stress and</w:t>
            </w:r>
            <w:r w:rsidRPr="004817ED">
              <w:t xml:space="preserve"> distressed behaviours in people living with dementia</w:t>
            </w:r>
            <w:r w:rsidR="00A50B95" w:rsidRPr="004817ED">
              <w:t>.</w:t>
            </w:r>
            <w:r w:rsidR="000C2032">
              <w:t xml:space="preserve"> </w:t>
            </w:r>
          </w:p>
        </w:tc>
      </w:tr>
      <w:tr w:rsidR="00600B54" w:rsidRPr="004817ED" w14:paraId="59D1E15C" w14:textId="77777777" w:rsidTr="00E00FE8">
        <w:trPr>
          <w:trHeight w:val="282"/>
        </w:trPr>
        <w:tc>
          <w:tcPr>
            <w:tcW w:w="421" w:type="dxa"/>
            <w:vMerge/>
          </w:tcPr>
          <w:p w14:paraId="0CB63519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451FB62E" w14:textId="6DC44ADA" w:rsidR="000C218A" w:rsidRPr="004817ED" w:rsidRDefault="005319CB" w:rsidP="00711C6A">
            <w:pPr>
              <w:pStyle w:val="Tabletextbold"/>
            </w:pPr>
            <w:r w:rsidRPr="004817ED">
              <w:t>Rate 1-6</w:t>
            </w:r>
          </w:p>
        </w:tc>
        <w:tc>
          <w:tcPr>
            <w:tcW w:w="6767" w:type="dxa"/>
            <w:gridSpan w:val="2"/>
          </w:tcPr>
          <w:p w14:paraId="599A9553" w14:textId="1A814DB9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706" w:type="dxa"/>
          </w:tcPr>
          <w:p w14:paraId="1A5F6C7E" w14:textId="32E6291B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bookmarkEnd w:id="2"/>
      <w:tr w:rsidR="00600B54" w:rsidRPr="004817ED" w14:paraId="68D25C35" w14:textId="77777777" w:rsidTr="00E00FE8">
        <w:trPr>
          <w:trHeight w:val="160"/>
        </w:trPr>
        <w:tc>
          <w:tcPr>
            <w:tcW w:w="421" w:type="dxa"/>
          </w:tcPr>
          <w:p w14:paraId="63BF5A1D" w14:textId="610282DC" w:rsidR="000C218A" w:rsidRPr="004817ED" w:rsidRDefault="000C218A" w:rsidP="00884F22">
            <w:pPr>
              <w:pStyle w:val="Tabletext"/>
            </w:pPr>
          </w:p>
        </w:tc>
        <w:sdt>
          <w:sdtPr>
            <w:id w:val="-8884161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8E5C448" w14:textId="44674766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67" w:type="dxa"/>
            <w:gridSpan w:val="2"/>
          </w:tcPr>
          <w:sdt>
            <w:sdtPr>
              <w:id w:val="-1479372505"/>
              <w:placeholder>
                <w:docPart w:val="DefaultPlaceholder_-1854013440"/>
              </w:placeholder>
              <w:showingPlcHdr/>
            </w:sdtPr>
            <w:sdtEndPr/>
            <w:sdtContent>
              <w:p w14:paraId="0001D8B5" w14:textId="4074E703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-7924416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06" w:type="dxa"/>
              </w:tcPr>
              <w:p w14:paraId="61E3521F" w14:textId="2F50FBCA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1DB96297" w14:textId="77777777" w:rsidTr="00E00FE8">
        <w:tc>
          <w:tcPr>
            <w:tcW w:w="421" w:type="dxa"/>
            <w:vMerge w:val="restart"/>
          </w:tcPr>
          <w:p w14:paraId="69284900" w14:textId="77777777" w:rsidR="001E0EC4" w:rsidRPr="004817ED" w:rsidRDefault="001E0EC4" w:rsidP="00711C6A">
            <w:pPr>
              <w:pStyle w:val="Tabletextbold"/>
            </w:pPr>
            <w:r w:rsidRPr="004817ED">
              <w:t>b.</w:t>
            </w:r>
          </w:p>
        </w:tc>
        <w:tc>
          <w:tcPr>
            <w:tcW w:w="14032" w:type="dxa"/>
            <w:gridSpan w:val="4"/>
          </w:tcPr>
          <w:p w14:paraId="4985667B" w14:textId="7860C1EB" w:rsidR="001E0EC4" w:rsidRPr="004817ED" w:rsidRDefault="001E0EC4" w:rsidP="00711C6A">
            <w:pPr>
              <w:pStyle w:val="Tabletextbold"/>
            </w:pPr>
            <w:r w:rsidRPr="00995EBF">
              <w:t>Regular</w:t>
            </w:r>
            <w:r>
              <w:t xml:space="preserve"> multidisciplinary</w:t>
            </w:r>
            <w:r w:rsidRPr="00995EBF">
              <w:t xml:space="preserve"> team reviews </w:t>
            </w:r>
            <w:r>
              <w:t xml:space="preserve">that </w:t>
            </w:r>
            <w:r w:rsidRPr="00995EBF">
              <w:t xml:space="preserve">support early recognition to stress </w:t>
            </w:r>
            <w:r>
              <w:t xml:space="preserve">and distress behaviour </w:t>
            </w:r>
            <w:r w:rsidRPr="00995EBF">
              <w:t>to prevent escalation</w:t>
            </w:r>
            <w:r>
              <w:t>.</w:t>
            </w:r>
          </w:p>
        </w:tc>
      </w:tr>
      <w:tr w:rsidR="001E0EC4" w:rsidRPr="004817ED" w14:paraId="537CD49B" w14:textId="77777777" w:rsidTr="00E00FE8">
        <w:tc>
          <w:tcPr>
            <w:tcW w:w="421" w:type="dxa"/>
            <w:vMerge/>
          </w:tcPr>
          <w:p w14:paraId="6C07EF87" w14:textId="77777777" w:rsidR="001E0EC4" w:rsidRPr="004817ED" w:rsidRDefault="001E0EC4" w:rsidP="00711C6A">
            <w:pPr>
              <w:pStyle w:val="Tabletextbold"/>
            </w:pPr>
          </w:p>
        </w:tc>
        <w:tc>
          <w:tcPr>
            <w:tcW w:w="1559" w:type="dxa"/>
          </w:tcPr>
          <w:p w14:paraId="077D027C" w14:textId="6008E0F6" w:rsidR="001E0EC4" w:rsidRPr="004817ED" w:rsidRDefault="001E0EC4" w:rsidP="00711C6A">
            <w:pPr>
              <w:pStyle w:val="Tabletextbold"/>
            </w:pPr>
            <w:r w:rsidRPr="004817ED">
              <w:t>Rate 1-6</w:t>
            </w:r>
          </w:p>
        </w:tc>
        <w:tc>
          <w:tcPr>
            <w:tcW w:w="6767" w:type="dxa"/>
            <w:gridSpan w:val="2"/>
          </w:tcPr>
          <w:p w14:paraId="45610E3F" w14:textId="04DDDF86" w:rsidR="001E0EC4" w:rsidRPr="004817ED" w:rsidRDefault="001E0EC4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5706" w:type="dxa"/>
          </w:tcPr>
          <w:p w14:paraId="376C5EC7" w14:textId="573FEFA6" w:rsidR="001E0EC4" w:rsidRPr="004817ED" w:rsidRDefault="001E0EC4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754CE164" w14:textId="77777777" w:rsidTr="00E00FE8">
        <w:trPr>
          <w:trHeight w:val="206"/>
        </w:trPr>
        <w:tc>
          <w:tcPr>
            <w:tcW w:w="421" w:type="dxa"/>
          </w:tcPr>
          <w:p w14:paraId="76F50FC1" w14:textId="3863156D" w:rsidR="000C218A" w:rsidRPr="004817ED" w:rsidRDefault="000C218A" w:rsidP="00884F22">
            <w:pPr>
              <w:pStyle w:val="Tabletext"/>
            </w:pPr>
          </w:p>
        </w:tc>
        <w:sdt>
          <w:sdtPr>
            <w:id w:val="-7480446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2A43D1B" w14:textId="641A82A3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67" w:type="dxa"/>
            <w:gridSpan w:val="2"/>
          </w:tcPr>
          <w:sdt>
            <w:sdtPr>
              <w:id w:val="-2007053336"/>
              <w:placeholder>
                <w:docPart w:val="DefaultPlaceholder_-1854013440"/>
              </w:placeholder>
              <w:showingPlcHdr/>
            </w:sdtPr>
            <w:sdtEndPr/>
            <w:sdtContent>
              <w:p w14:paraId="2AE9AE1E" w14:textId="6EB8DCE5" w:rsidR="00EC2FA1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12EA2C" w14:textId="44418C5D" w:rsidR="00A3742C" w:rsidRPr="004817ED" w:rsidRDefault="00A3742C" w:rsidP="00884F22">
            <w:pPr>
              <w:pStyle w:val="Tabletext"/>
            </w:pPr>
          </w:p>
        </w:tc>
        <w:sdt>
          <w:sdtPr>
            <w:id w:val="-7620711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06" w:type="dxa"/>
              </w:tcPr>
              <w:p w14:paraId="65AE9311" w14:textId="26F41873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4B128BDD" w14:textId="77777777" w:rsidTr="00E00FE8">
        <w:tc>
          <w:tcPr>
            <w:tcW w:w="421" w:type="dxa"/>
            <w:vMerge w:val="restart"/>
          </w:tcPr>
          <w:p w14:paraId="4A0F791B" w14:textId="705B6082" w:rsidR="001E0EC4" w:rsidRPr="004817ED" w:rsidRDefault="001E0EC4" w:rsidP="00711C6A">
            <w:pPr>
              <w:pStyle w:val="Tabletextbold"/>
            </w:pPr>
            <w:r w:rsidRPr="004817ED">
              <w:t>c.</w:t>
            </w:r>
          </w:p>
        </w:tc>
        <w:tc>
          <w:tcPr>
            <w:tcW w:w="14032" w:type="dxa"/>
            <w:gridSpan w:val="4"/>
          </w:tcPr>
          <w:p w14:paraId="4EA5D614" w14:textId="5C55A0B4" w:rsidR="001E0EC4" w:rsidRPr="00F4662E" w:rsidRDefault="001E0EC4" w:rsidP="00711C6A">
            <w:pPr>
              <w:pStyle w:val="Tabletextbold"/>
              <w:rPr>
                <w:rFonts w:eastAsia="Times New Roman"/>
                <w:b w:val="0"/>
                <w:szCs w:val="24"/>
              </w:rPr>
            </w:pPr>
            <w:r>
              <w:t xml:space="preserve">Multidisciplinary </w:t>
            </w:r>
            <w:r w:rsidRPr="001F128B">
              <w:t xml:space="preserve">staff </w:t>
            </w:r>
            <w:r>
              <w:t>are clear in their roles and responsibilities when developing</w:t>
            </w:r>
            <w:r w:rsidRPr="001F128B">
              <w:t xml:space="preserve"> person-centred assessment and care planning</w:t>
            </w:r>
            <w:r>
              <w:t xml:space="preserve"> for people living with dementia who are experiencing stress and distress.</w:t>
            </w:r>
          </w:p>
        </w:tc>
      </w:tr>
      <w:tr w:rsidR="001E0EC4" w:rsidRPr="004817ED" w14:paraId="4D668ABE" w14:textId="77777777" w:rsidTr="00E00FE8">
        <w:tc>
          <w:tcPr>
            <w:tcW w:w="421" w:type="dxa"/>
            <w:vMerge/>
          </w:tcPr>
          <w:p w14:paraId="2BFC68AB" w14:textId="77777777" w:rsidR="001E0EC4" w:rsidRPr="004817ED" w:rsidRDefault="001E0EC4" w:rsidP="00711C6A">
            <w:pPr>
              <w:pStyle w:val="Tabletextbold"/>
            </w:pPr>
          </w:p>
        </w:tc>
        <w:tc>
          <w:tcPr>
            <w:tcW w:w="1559" w:type="dxa"/>
          </w:tcPr>
          <w:p w14:paraId="0D482664" w14:textId="6056CC83" w:rsidR="001E0EC4" w:rsidRPr="004817ED" w:rsidRDefault="001E0EC4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636" w:type="dxa"/>
          </w:tcPr>
          <w:p w14:paraId="1B94BD43" w14:textId="43B51212" w:rsidR="001E0EC4" w:rsidRPr="004817ED" w:rsidRDefault="001E0EC4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5837" w:type="dxa"/>
            <w:gridSpan w:val="2"/>
          </w:tcPr>
          <w:p w14:paraId="342D6ACA" w14:textId="0596868D" w:rsidR="001E0EC4" w:rsidRPr="004817ED" w:rsidRDefault="001E0EC4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B51FDF" w:rsidRPr="004817ED" w14:paraId="30C0432F" w14:textId="77777777" w:rsidTr="00E00FE8">
        <w:tc>
          <w:tcPr>
            <w:tcW w:w="421" w:type="dxa"/>
          </w:tcPr>
          <w:p w14:paraId="1210D5B1" w14:textId="77777777" w:rsidR="00B51FDF" w:rsidRPr="004817ED" w:rsidRDefault="00B51FDF" w:rsidP="00884F22">
            <w:pPr>
              <w:pStyle w:val="Tabletext"/>
            </w:pPr>
          </w:p>
        </w:tc>
        <w:sdt>
          <w:sdtPr>
            <w:id w:val="1653102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2AE29289" w14:textId="2276C23B" w:rsidR="00B51FDF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6196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36" w:type="dxa"/>
              </w:tcPr>
              <w:p w14:paraId="511C6431" w14:textId="71812E04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1351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gridSpan w:val="2"/>
              </w:tcPr>
              <w:p w14:paraId="493C7E26" w14:textId="5C630284" w:rsidR="00B51FDF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7F4B93C8" w14:textId="77777777">
        <w:tc>
          <w:tcPr>
            <w:tcW w:w="421" w:type="dxa"/>
            <w:vMerge w:val="restart"/>
          </w:tcPr>
          <w:p w14:paraId="16506527" w14:textId="6761D25C" w:rsidR="001E0EC4" w:rsidRPr="006F7696" w:rsidRDefault="001E0EC4" w:rsidP="00884F22">
            <w:pPr>
              <w:pStyle w:val="Tabletext"/>
              <w:rPr>
                <w:b/>
                <w:bCs/>
              </w:rPr>
            </w:pPr>
            <w:r w:rsidRPr="006F7696">
              <w:rPr>
                <w:b/>
                <w:bCs/>
              </w:rPr>
              <w:t>d.</w:t>
            </w:r>
          </w:p>
        </w:tc>
        <w:tc>
          <w:tcPr>
            <w:tcW w:w="14032" w:type="dxa"/>
            <w:gridSpan w:val="4"/>
          </w:tcPr>
          <w:p w14:paraId="07165871" w14:textId="7054F1C8" w:rsidR="001E0EC4" w:rsidRPr="007C4CD1" w:rsidRDefault="001E0EC4" w:rsidP="00884F22">
            <w:pPr>
              <w:pStyle w:val="Tabletext"/>
              <w:rPr>
                <w:b/>
                <w:bCs/>
              </w:rPr>
            </w:pPr>
            <w:r w:rsidRPr="007C4CD1">
              <w:rPr>
                <w:b/>
                <w:bCs/>
              </w:rPr>
              <w:t>Written and verbal communication methods (such as safety briefings and shift huddles) facilitate rapid communication about people living with dementia who are experiencing stress and distress.</w:t>
            </w:r>
          </w:p>
        </w:tc>
      </w:tr>
      <w:tr w:rsidR="001E0EC4" w:rsidRPr="004817ED" w14:paraId="301E489A" w14:textId="77777777" w:rsidTr="00E00FE8">
        <w:tc>
          <w:tcPr>
            <w:tcW w:w="421" w:type="dxa"/>
            <w:vMerge/>
          </w:tcPr>
          <w:p w14:paraId="112313BC" w14:textId="77777777" w:rsidR="001E0EC4" w:rsidRPr="006F7696" w:rsidRDefault="001E0EC4" w:rsidP="006F7696">
            <w:pPr>
              <w:pStyle w:val="Tabletext"/>
              <w:rPr>
                <w:b/>
                <w:bCs/>
              </w:rPr>
            </w:pPr>
          </w:p>
        </w:tc>
        <w:tc>
          <w:tcPr>
            <w:tcW w:w="1559" w:type="dxa"/>
          </w:tcPr>
          <w:p w14:paraId="09B8C4FA" w14:textId="57CD936F" w:rsidR="001E0EC4" w:rsidRPr="006F7696" w:rsidRDefault="001E0EC4" w:rsidP="006F7696">
            <w:pPr>
              <w:pStyle w:val="Tabletext"/>
              <w:rPr>
                <w:b/>
                <w:bCs/>
              </w:rPr>
            </w:pPr>
            <w:r w:rsidRPr="006F7696">
              <w:rPr>
                <w:b/>
                <w:bCs/>
              </w:rPr>
              <w:t xml:space="preserve">Rate 1-6 </w:t>
            </w:r>
          </w:p>
        </w:tc>
        <w:tc>
          <w:tcPr>
            <w:tcW w:w="6636" w:type="dxa"/>
          </w:tcPr>
          <w:p w14:paraId="10696EB5" w14:textId="049DFEE4" w:rsidR="001E0EC4" w:rsidRPr="006F7696" w:rsidRDefault="001E0EC4" w:rsidP="006F7696">
            <w:pPr>
              <w:pStyle w:val="Tabletext"/>
              <w:rPr>
                <w:b/>
                <w:bCs/>
              </w:rPr>
            </w:pPr>
            <w:r w:rsidRPr="006F7696">
              <w:rPr>
                <w:b/>
                <w:bCs/>
              </w:rPr>
              <w:t>Process</w:t>
            </w:r>
          </w:p>
        </w:tc>
        <w:tc>
          <w:tcPr>
            <w:tcW w:w="5837" w:type="dxa"/>
            <w:gridSpan w:val="2"/>
          </w:tcPr>
          <w:p w14:paraId="37C8DEF6" w14:textId="3C482414" w:rsidR="001E0EC4" w:rsidRPr="006F7696" w:rsidRDefault="001E0EC4" w:rsidP="006F7696">
            <w:pPr>
              <w:pStyle w:val="Tabletext"/>
              <w:rPr>
                <w:b/>
                <w:bCs/>
              </w:rPr>
            </w:pPr>
            <w:r w:rsidRPr="006F7696">
              <w:rPr>
                <w:b/>
                <w:bCs/>
              </w:rPr>
              <w:t>Evidence</w:t>
            </w:r>
          </w:p>
        </w:tc>
      </w:tr>
      <w:tr w:rsidR="006F7696" w:rsidRPr="004817ED" w14:paraId="7C74B13E" w14:textId="77777777" w:rsidTr="00E00FE8">
        <w:tc>
          <w:tcPr>
            <w:tcW w:w="421" w:type="dxa"/>
          </w:tcPr>
          <w:p w14:paraId="720D74CA" w14:textId="77777777" w:rsidR="006F7696" w:rsidRPr="004817ED" w:rsidRDefault="006F7696" w:rsidP="006F7696">
            <w:pPr>
              <w:pStyle w:val="Tabletext"/>
            </w:pPr>
          </w:p>
        </w:tc>
        <w:sdt>
          <w:sdtPr>
            <w:id w:val="-1826116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09464CBE" w14:textId="6C81C583" w:rsidR="006F7696" w:rsidRPr="004817ED" w:rsidRDefault="001D2FAF" w:rsidP="006F7696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62733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36" w:type="dxa"/>
              </w:tcPr>
              <w:p w14:paraId="68FAC31A" w14:textId="27726279" w:rsidR="00A3742C" w:rsidRPr="004817ED" w:rsidRDefault="001D2FAF" w:rsidP="006F7696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24669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37" w:type="dxa"/>
                <w:gridSpan w:val="2"/>
              </w:tcPr>
              <w:p w14:paraId="771BB17B" w14:textId="3A377B77" w:rsidR="006F7696" w:rsidRPr="004817ED" w:rsidRDefault="001D2FAF" w:rsidP="006F7696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F7696" w:rsidRPr="004817ED" w14:paraId="0810BEE8" w14:textId="77777777" w:rsidTr="003E527E">
        <w:tc>
          <w:tcPr>
            <w:tcW w:w="14453" w:type="dxa"/>
            <w:gridSpan w:val="5"/>
          </w:tcPr>
          <w:p w14:paraId="02FEE7D6" w14:textId="3583EF5A" w:rsidR="006F7696" w:rsidRPr="004817ED" w:rsidRDefault="006F7696" w:rsidP="006F7696">
            <w:pPr>
              <w:pStyle w:val="Tabletextbold"/>
              <w:rPr>
                <w:szCs w:val="24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6F7696" w:rsidRPr="004817ED" w14:paraId="38112FEF" w14:textId="77777777" w:rsidTr="003E527E">
        <w:trPr>
          <w:trHeight w:val="70"/>
        </w:trPr>
        <w:sdt>
          <w:sdtPr>
            <w:id w:val="-9281224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53" w:type="dxa"/>
                <w:gridSpan w:val="5"/>
              </w:tcPr>
              <w:p w14:paraId="70F6686E" w14:textId="3C22D3B1" w:rsidR="00A3742C" w:rsidRPr="004817ED" w:rsidRDefault="001D2FAF" w:rsidP="006F7696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32F1FC" w14:textId="4AA9912E" w:rsidR="003E527E" w:rsidRPr="00995EBF" w:rsidRDefault="003E527E" w:rsidP="00D63205">
      <w:pPr>
        <w:rPr>
          <w:rFonts w:cstheme="minorHAnsi"/>
          <w:lang w:val="en-GB"/>
        </w:rPr>
      </w:pPr>
    </w:p>
    <w:tbl>
      <w:tblPr>
        <w:tblStyle w:val="TableGrid15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ook w:val="04A0" w:firstRow="1" w:lastRow="0" w:firstColumn="1" w:lastColumn="0" w:noHBand="0" w:noVBand="1"/>
      </w:tblPr>
      <w:tblGrid>
        <w:gridCol w:w="421"/>
        <w:gridCol w:w="1559"/>
        <w:gridCol w:w="6292"/>
        <w:gridCol w:w="6289"/>
      </w:tblGrid>
      <w:tr w:rsidR="00600B54" w:rsidRPr="004817ED" w14:paraId="089A5E68" w14:textId="77777777" w:rsidTr="00890DB3">
        <w:trPr>
          <w:trHeight w:val="552"/>
        </w:trPr>
        <w:tc>
          <w:tcPr>
            <w:tcW w:w="14561" w:type="dxa"/>
            <w:gridSpan w:val="4"/>
            <w:shd w:val="clear" w:color="auto" w:fill="004380"/>
          </w:tcPr>
          <w:p w14:paraId="56DC4D04" w14:textId="37015AAA" w:rsidR="00F73CD2" w:rsidRPr="00354033" w:rsidRDefault="000C218A" w:rsidP="002D4DC8">
            <w:pPr>
              <w:pStyle w:val="Whiteheader1"/>
            </w:pPr>
            <w:r w:rsidRPr="00995EBF">
              <w:t xml:space="preserve">4. </w:t>
            </w:r>
            <w:r w:rsidR="00725F0D" w:rsidRPr="00995EBF">
              <w:t>Periods of</w:t>
            </w:r>
            <w:r w:rsidRPr="00995EBF">
              <w:t xml:space="preserve"> </w:t>
            </w:r>
            <w:r w:rsidR="00701772" w:rsidRPr="00995EBF">
              <w:t>one-to-one</w:t>
            </w:r>
            <w:r w:rsidRPr="00995EBF">
              <w:t xml:space="preserve"> observation</w:t>
            </w:r>
            <w:r w:rsidR="004817ED" w:rsidRPr="00995EBF">
              <w:t>/continuous intervention</w:t>
            </w:r>
            <w:r w:rsidR="00725F0D" w:rsidRPr="00995EBF">
              <w:t xml:space="preserve"> are implemented in line with best practice guidance</w:t>
            </w:r>
          </w:p>
          <w:p w14:paraId="73FE94AB" w14:textId="1367EFDC" w:rsidR="000C218A" w:rsidRPr="00995EBF" w:rsidRDefault="00C47D8E" w:rsidP="006B1DEC">
            <w:pPr>
              <w:pStyle w:val="whitenormalitalics"/>
            </w:pPr>
            <w:r>
              <w:lastRenderedPageBreak/>
              <w:t>*</w:t>
            </w:r>
            <w:proofErr w:type="gramStart"/>
            <w:r w:rsidR="000C218A" w:rsidRPr="00995EBF">
              <w:t>may</w:t>
            </w:r>
            <w:proofErr w:type="gramEnd"/>
            <w:r w:rsidR="000C218A" w:rsidRPr="00995EBF">
              <w:t xml:space="preserve"> be required when the person cannot be safely left on their own for short periods of time</w:t>
            </w:r>
          </w:p>
        </w:tc>
      </w:tr>
      <w:tr w:rsidR="00600B54" w:rsidRPr="004817ED" w14:paraId="2F6E4934" w14:textId="77777777" w:rsidTr="00E00FE8">
        <w:tc>
          <w:tcPr>
            <w:tcW w:w="421" w:type="dxa"/>
            <w:vMerge w:val="restart"/>
          </w:tcPr>
          <w:p w14:paraId="2524800B" w14:textId="3BB6DAFB" w:rsidR="000C218A" w:rsidRPr="004817ED" w:rsidRDefault="00711C6A" w:rsidP="00711C6A">
            <w:pPr>
              <w:pStyle w:val="Tabletextbold"/>
            </w:pPr>
            <w:r w:rsidRPr="004817ED">
              <w:lastRenderedPageBreak/>
              <w:t>a</w:t>
            </w:r>
          </w:p>
        </w:tc>
        <w:tc>
          <w:tcPr>
            <w:tcW w:w="14140" w:type="dxa"/>
            <w:gridSpan w:val="3"/>
          </w:tcPr>
          <w:p w14:paraId="0450EBAF" w14:textId="33F6809F" w:rsidR="000C218A" w:rsidRPr="004817ED" w:rsidRDefault="0019580B" w:rsidP="00711C6A">
            <w:pPr>
              <w:pStyle w:val="Tabletextbold"/>
            </w:pPr>
            <w:r w:rsidRPr="004817ED">
              <w:t xml:space="preserve">Any proposed </w:t>
            </w:r>
            <w:r w:rsidR="00701772" w:rsidRPr="004817ED">
              <w:t>one-to-one</w:t>
            </w:r>
            <w:r w:rsidRPr="004817ED">
              <w:t xml:space="preserve"> observation follows a period of more frequent interaction and builds on the person’s existing care plan</w:t>
            </w:r>
            <w:r w:rsidR="00F51934">
              <w:t xml:space="preserve"> </w:t>
            </w:r>
            <w:r w:rsidR="00F51934" w:rsidRPr="00F51934">
              <w:t>to evidence therapeutic benefits and outcomes expected during this period of care</w:t>
            </w:r>
            <w:r w:rsidR="00A50B95" w:rsidRPr="004817ED">
              <w:t>.</w:t>
            </w:r>
          </w:p>
        </w:tc>
      </w:tr>
      <w:tr w:rsidR="00600B54" w:rsidRPr="004817ED" w14:paraId="050F7FA6" w14:textId="77777777" w:rsidTr="00E00FE8">
        <w:tc>
          <w:tcPr>
            <w:tcW w:w="421" w:type="dxa"/>
            <w:vMerge/>
          </w:tcPr>
          <w:p w14:paraId="34FB254F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21D3243D" w14:textId="5B9CB339" w:rsidR="000C218A" w:rsidRPr="004817ED" w:rsidRDefault="00410BCA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292" w:type="dxa"/>
          </w:tcPr>
          <w:p w14:paraId="7E39A849" w14:textId="15E5B223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89" w:type="dxa"/>
          </w:tcPr>
          <w:p w14:paraId="04F9FA99" w14:textId="2DF1995B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600B54" w:rsidRPr="004817ED" w14:paraId="383A8EA9" w14:textId="77777777" w:rsidTr="00E00FE8">
        <w:trPr>
          <w:trHeight w:val="70"/>
        </w:trPr>
        <w:tc>
          <w:tcPr>
            <w:tcW w:w="421" w:type="dxa"/>
          </w:tcPr>
          <w:p w14:paraId="3EA0C265" w14:textId="0B9A828A" w:rsidR="000C218A" w:rsidRPr="004817ED" w:rsidRDefault="000C218A" w:rsidP="00884F22">
            <w:pPr>
              <w:pStyle w:val="Tabletext"/>
            </w:pPr>
          </w:p>
        </w:tc>
        <w:sdt>
          <w:sdtPr>
            <w:id w:val="734819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84E7449" w14:textId="7BBD863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5210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</w:tcPr>
              <w:p w14:paraId="24299CF0" w14:textId="7440430C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8037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</w:tcPr>
              <w:p w14:paraId="6B76662C" w14:textId="2607853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5D6404C2" w14:textId="77777777" w:rsidTr="001477E0">
        <w:trPr>
          <w:trHeight w:val="705"/>
        </w:trPr>
        <w:tc>
          <w:tcPr>
            <w:tcW w:w="421" w:type="dxa"/>
            <w:vMerge w:val="restart"/>
          </w:tcPr>
          <w:p w14:paraId="397FB9CB" w14:textId="7CAC0DBF" w:rsidR="000C218A" w:rsidRPr="004817ED" w:rsidRDefault="00711C6A" w:rsidP="00711C6A">
            <w:pPr>
              <w:pStyle w:val="Tabletextbold"/>
            </w:pPr>
            <w:r w:rsidRPr="004817ED">
              <w:t>b</w:t>
            </w:r>
          </w:p>
        </w:tc>
        <w:tc>
          <w:tcPr>
            <w:tcW w:w="14140" w:type="dxa"/>
            <w:gridSpan w:val="3"/>
          </w:tcPr>
          <w:p w14:paraId="740776C3" w14:textId="3020DB48" w:rsidR="000C218A" w:rsidRPr="00CC7514" w:rsidRDefault="00264723" w:rsidP="00711C6A">
            <w:pPr>
              <w:pStyle w:val="Tabletextbold"/>
              <w:rPr>
                <w:rFonts w:eastAsia="Times New Roman"/>
                <w:b w:val="0"/>
                <w:bCs w:val="0"/>
                <w:i/>
                <w:szCs w:val="24"/>
              </w:rPr>
            </w:pPr>
            <w:r>
              <w:rPr>
                <w:rFonts w:eastAsia="Times New Roman"/>
              </w:rPr>
              <w:t>O</w:t>
            </w:r>
            <w:r w:rsidR="00701772" w:rsidRPr="3C4214A5">
              <w:rPr>
                <w:rFonts w:eastAsia="Times New Roman"/>
              </w:rPr>
              <w:t>ne-to-one</w:t>
            </w:r>
            <w:r w:rsidR="0019580B" w:rsidRPr="3C4214A5">
              <w:rPr>
                <w:rFonts w:eastAsia="Times New Roman"/>
              </w:rPr>
              <w:t xml:space="preserve"> observation is </w:t>
            </w:r>
            <w:r>
              <w:rPr>
                <w:rFonts w:eastAsia="Times New Roman"/>
              </w:rPr>
              <w:t>restrictive practice</w:t>
            </w:r>
            <w:r w:rsidR="00DF14E1">
              <w:rPr>
                <w:rFonts w:eastAsia="Times New Roman"/>
              </w:rPr>
              <w:t xml:space="preserve">* and must be </w:t>
            </w:r>
            <w:r w:rsidR="0019580B" w:rsidRPr="3C4214A5">
              <w:rPr>
                <w:rFonts w:eastAsia="Times New Roman"/>
              </w:rPr>
              <w:t>trauma</w:t>
            </w:r>
            <w:r w:rsidR="00560BAD" w:rsidRPr="3C4214A5">
              <w:rPr>
                <w:rFonts w:eastAsia="Times New Roman"/>
              </w:rPr>
              <w:t>-</w:t>
            </w:r>
            <w:r w:rsidR="0019580B" w:rsidRPr="3C4214A5">
              <w:rPr>
                <w:rFonts w:eastAsia="Times New Roman"/>
              </w:rPr>
              <w:t xml:space="preserve">informed and minimised. Any </w:t>
            </w:r>
            <w:r w:rsidR="0019580B" w:rsidRPr="004817ED">
              <w:rPr>
                <w:rFonts w:eastAsia="Times New Roman"/>
              </w:rPr>
              <w:t xml:space="preserve">restriction </w:t>
            </w:r>
            <w:r w:rsidR="00F01596">
              <w:rPr>
                <w:rFonts w:eastAsia="Times New Roman"/>
              </w:rPr>
              <w:t xml:space="preserve">should be considered in line with </w:t>
            </w:r>
            <w:hyperlink r:id="rId15" w:history="1">
              <w:r w:rsidR="00E577B1" w:rsidRPr="002713BF">
                <w:rPr>
                  <w:rStyle w:val="Hyperlink"/>
                  <w:rFonts w:eastAsia="Times New Roman"/>
                </w:rPr>
                <w:t>Mental Welfare Commission</w:t>
              </w:r>
              <w:r w:rsidR="001477E0">
                <w:rPr>
                  <w:rStyle w:val="Hyperlink"/>
                  <w:rFonts w:eastAsia="Times New Roman"/>
                </w:rPr>
                <w:t xml:space="preserve"> Use of restraint</w:t>
              </w:r>
              <w:r w:rsidR="00E577B1" w:rsidRPr="002713BF">
                <w:rPr>
                  <w:rStyle w:val="Hyperlink"/>
                  <w:rFonts w:eastAsia="Times New Roman"/>
                </w:rPr>
                <w:t xml:space="preserve"> guid</w:t>
              </w:r>
              <w:r w:rsidR="00803F55" w:rsidRPr="002713BF">
                <w:rPr>
                  <w:rStyle w:val="Hyperlink"/>
                  <w:rFonts w:eastAsia="Times New Roman"/>
                </w:rPr>
                <w:t>ance</w:t>
              </w:r>
            </w:hyperlink>
            <w:r w:rsidR="00E577B1">
              <w:rPr>
                <w:rFonts w:eastAsia="Times New Roman"/>
              </w:rPr>
              <w:t xml:space="preserve"> </w:t>
            </w:r>
            <w:r w:rsidR="0019580B" w:rsidRPr="004817ED">
              <w:rPr>
                <w:rFonts w:eastAsia="Times New Roman"/>
              </w:rPr>
              <w:t>and documented based on assessment of immediate</w:t>
            </w:r>
            <w:r w:rsidR="00581CD2">
              <w:rPr>
                <w:rFonts w:eastAsia="Times New Roman"/>
              </w:rPr>
              <w:t xml:space="preserve"> or</w:t>
            </w:r>
            <w:r w:rsidR="0019580B" w:rsidRPr="004817ED">
              <w:rPr>
                <w:rFonts w:eastAsia="Times New Roman"/>
              </w:rPr>
              <w:t xml:space="preserve"> significant risk of harm. </w:t>
            </w:r>
          </w:p>
        </w:tc>
      </w:tr>
      <w:tr w:rsidR="00600B54" w:rsidRPr="004817ED" w14:paraId="52A8558A" w14:textId="77777777" w:rsidTr="00E00FE8">
        <w:trPr>
          <w:trHeight w:val="20"/>
        </w:trPr>
        <w:tc>
          <w:tcPr>
            <w:tcW w:w="421" w:type="dxa"/>
            <w:vMerge/>
          </w:tcPr>
          <w:p w14:paraId="6117724C" w14:textId="77777777" w:rsidR="000C218A" w:rsidRPr="004817ED" w:rsidRDefault="000C218A" w:rsidP="00D63205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14:paraId="5B88B60F" w14:textId="770AB08A" w:rsidR="000C218A" w:rsidRPr="004817ED" w:rsidRDefault="00410BCA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292" w:type="dxa"/>
          </w:tcPr>
          <w:p w14:paraId="452F95D9" w14:textId="329CC053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89" w:type="dxa"/>
          </w:tcPr>
          <w:p w14:paraId="4D947063" w14:textId="68DD8008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600B54" w:rsidRPr="004817ED" w14:paraId="2C3D4F56" w14:textId="77777777" w:rsidTr="00E00FE8">
        <w:trPr>
          <w:trHeight w:val="70"/>
        </w:trPr>
        <w:tc>
          <w:tcPr>
            <w:tcW w:w="421" w:type="dxa"/>
          </w:tcPr>
          <w:p w14:paraId="1EE6653A" w14:textId="7D1F86A1" w:rsidR="000C218A" w:rsidRPr="004817ED" w:rsidRDefault="000C218A" w:rsidP="00884F22">
            <w:pPr>
              <w:pStyle w:val="Tabletext"/>
            </w:pPr>
          </w:p>
        </w:tc>
        <w:sdt>
          <w:sdtPr>
            <w:id w:val="5204413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6E22089" w14:textId="4DF1E68B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5031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</w:tcPr>
              <w:p w14:paraId="50EFF0B6" w14:textId="723EAAE6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9583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</w:tcPr>
              <w:p w14:paraId="1FF24492" w14:textId="02029EC5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34F348A2" w14:textId="77777777" w:rsidTr="00E00FE8">
        <w:trPr>
          <w:trHeight w:val="20"/>
        </w:trPr>
        <w:tc>
          <w:tcPr>
            <w:tcW w:w="421" w:type="dxa"/>
            <w:vMerge w:val="restart"/>
          </w:tcPr>
          <w:p w14:paraId="471955DB" w14:textId="2616F027" w:rsidR="000C218A" w:rsidRPr="004817ED" w:rsidRDefault="00B45FFD" w:rsidP="00711C6A">
            <w:pPr>
              <w:pStyle w:val="Tabletextbold"/>
            </w:pPr>
            <w:r w:rsidRPr="004817ED">
              <w:t>c.</w:t>
            </w:r>
          </w:p>
        </w:tc>
        <w:tc>
          <w:tcPr>
            <w:tcW w:w="14140" w:type="dxa"/>
            <w:gridSpan w:val="3"/>
          </w:tcPr>
          <w:p w14:paraId="31FF9491" w14:textId="3DCF7FC0" w:rsidR="000C218A" w:rsidRPr="004817ED" w:rsidRDefault="000C218A" w:rsidP="00711C6A">
            <w:pPr>
              <w:pStyle w:val="Tabletextbold"/>
            </w:pPr>
            <w:r w:rsidRPr="004817ED">
              <w:t xml:space="preserve">There is a review process for people living with dementia requiring </w:t>
            </w:r>
            <w:r w:rsidR="00D501C3" w:rsidRPr="004817ED">
              <w:t>one-to-one</w:t>
            </w:r>
            <w:r w:rsidRPr="004817ED">
              <w:t xml:space="preserve"> observation – the purpose and nature are reviewed every 8-12 hours (minimum) by the team</w:t>
            </w:r>
            <w:r w:rsidR="00A50B95" w:rsidRPr="004817ED">
              <w:t>.</w:t>
            </w:r>
          </w:p>
        </w:tc>
      </w:tr>
      <w:tr w:rsidR="00600B54" w:rsidRPr="004817ED" w14:paraId="52331CAB" w14:textId="77777777" w:rsidTr="00E00FE8">
        <w:trPr>
          <w:trHeight w:val="20"/>
        </w:trPr>
        <w:tc>
          <w:tcPr>
            <w:tcW w:w="421" w:type="dxa"/>
            <w:vMerge/>
          </w:tcPr>
          <w:p w14:paraId="74362D0A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5D6ACFB1" w14:textId="78A0F09B" w:rsidR="000C218A" w:rsidRPr="004817ED" w:rsidRDefault="00A51C0F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292" w:type="dxa"/>
          </w:tcPr>
          <w:p w14:paraId="78ED341B" w14:textId="20DCE5B1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89" w:type="dxa"/>
          </w:tcPr>
          <w:p w14:paraId="3EF4D8EF" w14:textId="0BB3FFB0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42D17E7E" w14:textId="77777777" w:rsidTr="00E00FE8">
        <w:trPr>
          <w:trHeight w:val="70"/>
        </w:trPr>
        <w:tc>
          <w:tcPr>
            <w:tcW w:w="421" w:type="dxa"/>
          </w:tcPr>
          <w:p w14:paraId="0DDFAFC7" w14:textId="53FCA2DB" w:rsidR="000C218A" w:rsidRPr="004817ED" w:rsidRDefault="000C218A" w:rsidP="00884F22">
            <w:pPr>
              <w:pStyle w:val="Tabletext"/>
            </w:pPr>
          </w:p>
        </w:tc>
        <w:sdt>
          <w:sdtPr>
            <w:id w:val="-1136565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59672F19" w14:textId="2390BD78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28572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</w:tcPr>
              <w:p w14:paraId="5702B3F7" w14:textId="53C6976C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92938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</w:tcPr>
              <w:p w14:paraId="1DBEFBE0" w14:textId="1113604E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4FC94BBA" w14:textId="77777777" w:rsidTr="00E00FE8">
        <w:trPr>
          <w:trHeight w:val="20"/>
        </w:trPr>
        <w:tc>
          <w:tcPr>
            <w:tcW w:w="421" w:type="dxa"/>
            <w:vMerge w:val="restart"/>
          </w:tcPr>
          <w:p w14:paraId="79EE7180" w14:textId="65B1FB3E" w:rsidR="000C218A" w:rsidRPr="004817ED" w:rsidRDefault="00B45FFD" w:rsidP="00711C6A">
            <w:pPr>
              <w:pStyle w:val="Tabletextbold"/>
            </w:pPr>
            <w:r w:rsidRPr="004817ED">
              <w:t>d.</w:t>
            </w:r>
          </w:p>
        </w:tc>
        <w:tc>
          <w:tcPr>
            <w:tcW w:w="14140" w:type="dxa"/>
            <w:gridSpan w:val="3"/>
          </w:tcPr>
          <w:p w14:paraId="4B853183" w14:textId="2593DA60" w:rsidR="000C218A" w:rsidRPr="004817ED" w:rsidRDefault="00416937" w:rsidP="00711C6A">
            <w:pPr>
              <w:pStyle w:val="Tabletextbold"/>
            </w:pPr>
            <w:r w:rsidRPr="004817ED">
              <w:t xml:space="preserve">There is evidence of meaningful activity and connection being planned and offered during periods of </w:t>
            </w:r>
            <w:r w:rsidR="00D501C3" w:rsidRPr="004817ED">
              <w:t>one-to-one</w:t>
            </w:r>
            <w:r w:rsidRPr="004817ED">
              <w:t xml:space="preserve"> observation. </w:t>
            </w:r>
          </w:p>
        </w:tc>
      </w:tr>
      <w:tr w:rsidR="00600B54" w:rsidRPr="004817ED" w14:paraId="7557D20F" w14:textId="77777777" w:rsidTr="00E00FE8">
        <w:trPr>
          <w:trHeight w:val="350"/>
        </w:trPr>
        <w:tc>
          <w:tcPr>
            <w:tcW w:w="421" w:type="dxa"/>
            <w:vMerge/>
          </w:tcPr>
          <w:p w14:paraId="786AEFF0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3983D46E" w14:textId="410FF7BF" w:rsidR="000C218A" w:rsidRPr="004817ED" w:rsidRDefault="00216DA3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292" w:type="dxa"/>
          </w:tcPr>
          <w:p w14:paraId="7834969B" w14:textId="096B7600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89" w:type="dxa"/>
          </w:tcPr>
          <w:p w14:paraId="1482B49E" w14:textId="182D5716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0B77DC23" w14:textId="77777777" w:rsidTr="00E00FE8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45228049" w14:textId="14B70DE3" w:rsidR="000C218A" w:rsidRPr="004817ED" w:rsidRDefault="000C218A" w:rsidP="00884F22">
            <w:pPr>
              <w:pStyle w:val="Tabletext"/>
            </w:pPr>
          </w:p>
        </w:tc>
        <w:sdt>
          <w:sdtPr>
            <w:id w:val="-19858475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3BCFF767" w14:textId="2D3DE22A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32788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  <w:shd w:val="clear" w:color="auto" w:fill="FFFFFF" w:themeFill="background1"/>
              </w:tcPr>
              <w:p w14:paraId="71585851" w14:textId="3DE64E41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824773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  <w:shd w:val="clear" w:color="auto" w:fill="FFFFFF" w:themeFill="background1"/>
              </w:tcPr>
              <w:p w14:paraId="65410C0B" w14:textId="01ECAC7B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6FDF" w:rsidRPr="004817ED" w14:paraId="6E7257BF" w14:textId="77777777" w:rsidTr="00E00FE8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531DDC18" w14:textId="518630EA" w:rsidR="00F56FDF" w:rsidRPr="004817ED" w:rsidRDefault="00F56FDF" w:rsidP="00711C6A">
            <w:pPr>
              <w:pStyle w:val="Tabletextbold"/>
            </w:pPr>
            <w:r w:rsidRPr="004817ED">
              <w:lastRenderedPageBreak/>
              <w:t>e.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64DF8807" w14:textId="2234CEED" w:rsidR="00F56FDF" w:rsidRPr="004817ED" w:rsidRDefault="00F56FDF" w:rsidP="00711C6A">
            <w:pPr>
              <w:pStyle w:val="Tabletextbold"/>
            </w:pPr>
            <w:r w:rsidRPr="004817ED">
              <w:t>Meaningful activities are directly linked to the person’s care plan and tailored to their individual health and care needs during one-to-one observation.</w:t>
            </w:r>
          </w:p>
        </w:tc>
      </w:tr>
      <w:tr w:rsidR="00932009" w:rsidRPr="004817ED" w14:paraId="41914EE1" w14:textId="77777777" w:rsidTr="00E00FE8">
        <w:trPr>
          <w:trHeight w:val="70"/>
        </w:trPr>
        <w:tc>
          <w:tcPr>
            <w:tcW w:w="421" w:type="dxa"/>
            <w:vMerge/>
          </w:tcPr>
          <w:p w14:paraId="1495793E" w14:textId="77777777" w:rsidR="00932009" w:rsidRPr="004817ED" w:rsidRDefault="00932009" w:rsidP="00711C6A">
            <w:pPr>
              <w:pStyle w:val="Tabletextbold"/>
            </w:pPr>
          </w:p>
        </w:tc>
        <w:tc>
          <w:tcPr>
            <w:tcW w:w="1559" w:type="dxa"/>
            <w:shd w:val="clear" w:color="auto" w:fill="FFFFFF" w:themeFill="background1"/>
          </w:tcPr>
          <w:p w14:paraId="4558FA7E" w14:textId="67AAC840" w:rsidR="00932009" w:rsidRPr="004817ED" w:rsidRDefault="00932009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292" w:type="dxa"/>
            <w:shd w:val="clear" w:color="auto" w:fill="FFFFFF" w:themeFill="background1"/>
          </w:tcPr>
          <w:p w14:paraId="018E8BBE" w14:textId="1DD12382" w:rsidR="00932009" w:rsidRPr="004817ED" w:rsidRDefault="00932009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89" w:type="dxa"/>
            <w:shd w:val="clear" w:color="auto" w:fill="FFFFFF" w:themeFill="background1"/>
          </w:tcPr>
          <w:p w14:paraId="5493B4F0" w14:textId="7B4BE70C" w:rsidR="00932009" w:rsidRPr="004817ED" w:rsidRDefault="00932009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932009" w:rsidRPr="004817ED" w14:paraId="4CAD8ADA" w14:textId="77777777" w:rsidTr="00E00FE8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7BB47CB3" w14:textId="77777777" w:rsidR="00932009" w:rsidRPr="004817ED" w:rsidRDefault="00932009" w:rsidP="00884F22">
            <w:pPr>
              <w:pStyle w:val="Tabletext"/>
            </w:pPr>
          </w:p>
        </w:tc>
        <w:sdt>
          <w:sdtPr>
            <w:id w:val="-511568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shd w:val="clear" w:color="auto" w:fill="FFFFFF" w:themeFill="background1"/>
              </w:tcPr>
              <w:p w14:paraId="5620E7D8" w14:textId="6A279AAB" w:rsidR="00932009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70931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2" w:type="dxa"/>
                <w:shd w:val="clear" w:color="auto" w:fill="FFFFFF" w:themeFill="background1"/>
              </w:tcPr>
              <w:p w14:paraId="476B3D62" w14:textId="68FB20B6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46968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89" w:type="dxa"/>
                <w:shd w:val="clear" w:color="auto" w:fill="FFFFFF" w:themeFill="background1"/>
              </w:tcPr>
              <w:p w14:paraId="781EB25D" w14:textId="75A7E92B" w:rsidR="00932009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2009" w:rsidRPr="004817ED" w14:paraId="62FDADD7" w14:textId="77777777" w:rsidTr="007866DD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p w14:paraId="31DF6A4C" w14:textId="57532A3F" w:rsidR="00932009" w:rsidRPr="004817ED" w:rsidRDefault="00932009" w:rsidP="00711C6A">
            <w:pPr>
              <w:pStyle w:val="Tabletextbold"/>
              <w:rPr>
                <w:szCs w:val="24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932009" w:rsidRPr="004817ED" w14:paraId="2E1D641C" w14:textId="77777777" w:rsidTr="007866DD">
        <w:trPr>
          <w:trHeight w:val="70"/>
        </w:trPr>
        <w:sdt>
          <w:sdtPr>
            <w:id w:val="19989998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61" w:type="dxa"/>
                <w:gridSpan w:val="4"/>
                <w:shd w:val="clear" w:color="auto" w:fill="FFFFFF" w:themeFill="background1"/>
              </w:tcPr>
              <w:p w14:paraId="67DD4142" w14:textId="109837A7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663183" w14:textId="0835DBFE" w:rsidR="00A3742C" w:rsidRDefault="00A3742C">
      <w:pPr>
        <w:spacing w:after="0" w:line="240" w:lineRule="auto"/>
        <w:rPr>
          <w:lang w:val="en-GB"/>
        </w:rPr>
      </w:pPr>
    </w:p>
    <w:tbl>
      <w:tblPr>
        <w:tblStyle w:val="TableGrid13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ook w:val="04A0" w:firstRow="1" w:lastRow="0" w:firstColumn="1" w:lastColumn="0" w:noHBand="0" w:noVBand="1"/>
      </w:tblPr>
      <w:tblGrid>
        <w:gridCol w:w="421"/>
        <w:gridCol w:w="1592"/>
        <w:gridCol w:w="6466"/>
        <w:gridCol w:w="6082"/>
      </w:tblGrid>
      <w:tr w:rsidR="0027146B" w:rsidRPr="004817ED" w14:paraId="13AB248A" w14:textId="77777777" w:rsidTr="007F73DC">
        <w:tc>
          <w:tcPr>
            <w:tcW w:w="14561" w:type="dxa"/>
            <w:gridSpan w:val="4"/>
            <w:shd w:val="clear" w:color="auto" w:fill="004380"/>
          </w:tcPr>
          <w:p w14:paraId="2C03126F" w14:textId="037D41C6" w:rsidR="0027146B" w:rsidRPr="0090179F" w:rsidRDefault="00B0333B" w:rsidP="00B0333B">
            <w:pPr>
              <w:pStyle w:val="Whiteheader1"/>
              <w:rPr>
                <w:b w:val="0"/>
                <w:bCs/>
              </w:rPr>
            </w:pPr>
            <w:r>
              <w:t xml:space="preserve">5. </w:t>
            </w:r>
            <w:r w:rsidR="0027146B" w:rsidRPr="00995EBF">
              <w:t xml:space="preserve">There is an effective and person-centred approach during transitions of care* for people living with dementia </w:t>
            </w:r>
          </w:p>
          <w:p w14:paraId="0CE6F755" w14:textId="28F21196" w:rsidR="0027146B" w:rsidRPr="006B5F04" w:rsidRDefault="0027146B" w:rsidP="007F73DC">
            <w:pPr>
              <w:pStyle w:val="numberedlist"/>
              <w:numPr>
                <w:ilvl w:val="0"/>
                <w:numId w:val="0"/>
              </w:numPr>
              <w:rPr>
                <w:i/>
                <w:iCs/>
              </w:rPr>
            </w:pPr>
            <w:r w:rsidRPr="006B5F04">
              <w:rPr>
                <w:i/>
                <w:iCs/>
                <w:color w:val="FFFFFF" w:themeColor="background1"/>
              </w:rPr>
              <w:t>*Transitions of care refer to when a person moves between settings</w:t>
            </w:r>
            <w:r w:rsidR="000633C1">
              <w:rPr>
                <w:i/>
                <w:iCs/>
                <w:color w:val="FFFFFF" w:themeColor="background1"/>
              </w:rPr>
              <w:t>.</w:t>
            </w:r>
          </w:p>
        </w:tc>
      </w:tr>
      <w:tr w:rsidR="0027146B" w:rsidRPr="004817ED" w14:paraId="4644A9ED" w14:textId="77777777" w:rsidTr="002618DC">
        <w:trPr>
          <w:trHeight w:val="278"/>
        </w:trPr>
        <w:tc>
          <w:tcPr>
            <w:tcW w:w="421" w:type="dxa"/>
            <w:vMerge w:val="restart"/>
          </w:tcPr>
          <w:p w14:paraId="27A57F80" w14:textId="77777777" w:rsidR="0027146B" w:rsidRPr="004817ED" w:rsidRDefault="0027146B" w:rsidP="007F73DC">
            <w:pPr>
              <w:pStyle w:val="Tabletextbold"/>
              <w:rPr>
                <w:color w:val="1B4C87"/>
              </w:rPr>
            </w:pPr>
            <w:r w:rsidRPr="004817ED">
              <w:t xml:space="preserve">a. </w:t>
            </w:r>
          </w:p>
        </w:tc>
        <w:tc>
          <w:tcPr>
            <w:tcW w:w="14140" w:type="dxa"/>
            <w:gridSpan w:val="3"/>
          </w:tcPr>
          <w:p w14:paraId="13192247" w14:textId="17404494" w:rsidR="0027146B" w:rsidRPr="002618DC" w:rsidRDefault="0049727D" w:rsidP="00E76026">
            <w:pPr>
              <w:rPr>
                <w:b/>
                <w:bCs/>
              </w:rPr>
            </w:pPr>
            <w:r>
              <w:rPr>
                <w:b/>
                <w:bCs/>
              </w:rPr>
              <w:t>There is a</w:t>
            </w:r>
            <w:r w:rsidR="00B72EC0">
              <w:rPr>
                <w:b/>
                <w:bCs/>
              </w:rPr>
              <w:t xml:space="preserve"> process in place </w:t>
            </w:r>
            <w:r w:rsidR="000B44B2">
              <w:rPr>
                <w:b/>
                <w:bCs/>
              </w:rPr>
              <w:t>to support and prevent multiple transitions of care</w:t>
            </w:r>
            <w:r w:rsidR="001A43D2">
              <w:rPr>
                <w:b/>
                <w:bCs/>
              </w:rPr>
              <w:t xml:space="preserve"> (future planning)</w:t>
            </w:r>
            <w:r w:rsidR="000B44B2">
              <w:rPr>
                <w:b/>
                <w:bCs/>
              </w:rPr>
              <w:t xml:space="preserve">. </w:t>
            </w:r>
          </w:p>
        </w:tc>
      </w:tr>
      <w:tr w:rsidR="0027146B" w:rsidRPr="004817ED" w14:paraId="27E32121" w14:textId="77777777" w:rsidTr="00EC2724">
        <w:trPr>
          <w:trHeight w:val="408"/>
        </w:trPr>
        <w:tc>
          <w:tcPr>
            <w:tcW w:w="421" w:type="dxa"/>
            <w:vMerge/>
          </w:tcPr>
          <w:p w14:paraId="5337C269" w14:textId="77777777" w:rsidR="0027146B" w:rsidRPr="004817ED" w:rsidRDefault="0027146B" w:rsidP="007F73DC">
            <w:pPr>
              <w:pStyle w:val="Tabletextbold"/>
            </w:pPr>
          </w:p>
        </w:tc>
        <w:tc>
          <w:tcPr>
            <w:tcW w:w="1592" w:type="dxa"/>
          </w:tcPr>
          <w:p w14:paraId="1D2A23C4" w14:textId="77777777" w:rsidR="0027146B" w:rsidRPr="004817ED" w:rsidRDefault="0027146B" w:rsidP="007F73DC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466" w:type="dxa"/>
          </w:tcPr>
          <w:p w14:paraId="74AAE613" w14:textId="77777777" w:rsidR="0027146B" w:rsidRPr="004817ED" w:rsidRDefault="0027146B" w:rsidP="007F73DC">
            <w:pPr>
              <w:pStyle w:val="Tabletextbold"/>
            </w:pPr>
            <w:r w:rsidRPr="004817ED">
              <w:t>Process</w:t>
            </w:r>
          </w:p>
        </w:tc>
        <w:tc>
          <w:tcPr>
            <w:tcW w:w="6082" w:type="dxa"/>
          </w:tcPr>
          <w:p w14:paraId="5B4958DE" w14:textId="77777777" w:rsidR="0027146B" w:rsidRPr="004817ED" w:rsidRDefault="0027146B" w:rsidP="007F73DC">
            <w:pPr>
              <w:pStyle w:val="Tabletextbold"/>
            </w:pPr>
            <w:r w:rsidRPr="004817ED">
              <w:t>Evidence</w:t>
            </w:r>
          </w:p>
        </w:tc>
      </w:tr>
      <w:tr w:rsidR="0027146B" w:rsidRPr="004817ED" w14:paraId="3DCAAF71" w14:textId="77777777" w:rsidTr="00EC2724">
        <w:trPr>
          <w:trHeight w:val="103"/>
        </w:trPr>
        <w:tc>
          <w:tcPr>
            <w:tcW w:w="421" w:type="dxa"/>
          </w:tcPr>
          <w:p w14:paraId="4F7AB8B8" w14:textId="77777777" w:rsidR="0027146B" w:rsidRPr="005C3112" w:rsidRDefault="0027146B" w:rsidP="00B9461C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-9534787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</w:tcPr>
              <w:p w14:paraId="320D3A7E" w14:textId="75D5776D" w:rsidR="0027146B" w:rsidRPr="005C3112" w:rsidRDefault="001D2FAF" w:rsidP="00B9461C">
                <w:pPr>
                  <w:spacing w:line="240" w:lineRule="auto"/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-16402591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</w:tcPr>
              <w:p w14:paraId="4089D0D6" w14:textId="677271D8" w:rsidR="00A3742C" w:rsidRPr="005C3112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4980852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</w:tcPr>
              <w:p w14:paraId="021D6C26" w14:textId="407B566D" w:rsidR="0027146B" w:rsidRPr="005C3112" w:rsidRDefault="001D2FAF" w:rsidP="007F73DC">
                <w:pPr>
                  <w:rPr>
                    <w:rFonts w:cstheme="minorHAnsi"/>
                    <w:sz w:val="16"/>
                    <w:szCs w:val="16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46B" w:rsidRPr="004817ED" w14:paraId="1A4450A1" w14:textId="77777777" w:rsidTr="00EC2724">
        <w:trPr>
          <w:trHeight w:val="20"/>
        </w:trPr>
        <w:tc>
          <w:tcPr>
            <w:tcW w:w="421" w:type="dxa"/>
            <w:vMerge w:val="restart"/>
          </w:tcPr>
          <w:p w14:paraId="23B96064" w14:textId="77777777" w:rsidR="0027146B" w:rsidRPr="004817ED" w:rsidRDefault="0027146B" w:rsidP="007F73DC">
            <w:pPr>
              <w:pStyle w:val="Tabletextbold"/>
            </w:pPr>
            <w:r w:rsidRPr="004817ED">
              <w:t xml:space="preserve">b. </w:t>
            </w:r>
          </w:p>
        </w:tc>
        <w:tc>
          <w:tcPr>
            <w:tcW w:w="14140" w:type="dxa"/>
            <w:gridSpan w:val="3"/>
          </w:tcPr>
          <w:p w14:paraId="19B39ABF" w14:textId="34D7EDBE" w:rsidR="0027146B" w:rsidRPr="006C33F7" w:rsidRDefault="00C249D8" w:rsidP="007F73DC">
            <w:pPr>
              <w:pStyle w:val="Tabletextbold"/>
            </w:pPr>
            <w:r w:rsidRPr="004817ED">
              <w:rPr>
                <w:lang w:eastAsia="en-GB"/>
              </w:rPr>
              <w:t xml:space="preserve">People living with dementia </w:t>
            </w:r>
            <w:r w:rsidR="00EA4FCF">
              <w:rPr>
                <w:lang w:eastAsia="en-GB"/>
              </w:rPr>
              <w:t xml:space="preserve">and unpaid carers </w:t>
            </w:r>
            <w:r w:rsidRPr="004817ED">
              <w:rPr>
                <w:lang w:eastAsia="en-GB"/>
              </w:rPr>
              <w:t xml:space="preserve">are </w:t>
            </w:r>
            <w:r>
              <w:rPr>
                <w:lang w:eastAsia="en-GB"/>
              </w:rPr>
              <w:t xml:space="preserve">involved in and </w:t>
            </w:r>
            <w:r w:rsidRPr="004817ED">
              <w:rPr>
                <w:lang w:eastAsia="en-GB"/>
              </w:rPr>
              <w:t xml:space="preserve">provided with appropriate information </w:t>
            </w:r>
            <w:r>
              <w:rPr>
                <w:lang w:eastAsia="en-GB"/>
              </w:rPr>
              <w:t>during</w:t>
            </w:r>
            <w:r w:rsidRPr="004817ED">
              <w:rPr>
                <w:lang w:eastAsia="en-GB"/>
              </w:rPr>
              <w:t xml:space="preserve"> decision-making </w:t>
            </w:r>
            <w:r>
              <w:rPr>
                <w:lang w:eastAsia="en-GB"/>
              </w:rPr>
              <w:t xml:space="preserve">when moving between settings and their </w:t>
            </w:r>
            <w:r w:rsidRPr="005F124B">
              <w:rPr>
                <w:lang w:eastAsia="en-GB"/>
              </w:rPr>
              <w:t>wishes, values and clinical needs are consistently upheld across all settings.</w:t>
            </w:r>
            <w:r>
              <w:rPr>
                <w:lang w:eastAsia="en-GB"/>
              </w:rPr>
              <w:t xml:space="preserve"> </w:t>
            </w:r>
          </w:p>
        </w:tc>
      </w:tr>
      <w:tr w:rsidR="0027146B" w:rsidRPr="004817ED" w14:paraId="230F09EA" w14:textId="77777777" w:rsidTr="00EC2724">
        <w:trPr>
          <w:trHeight w:val="340"/>
        </w:trPr>
        <w:tc>
          <w:tcPr>
            <w:tcW w:w="421" w:type="dxa"/>
            <w:vMerge/>
          </w:tcPr>
          <w:p w14:paraId="49D5EFA7" w14:textId="77777777" w:rsidR="0027146B" w:rsidRPr="004817ED" w:rsidRDefault="0027146B" w:rsidP="007F73DC">
            <w:pPr>
              <w:pStyle w:val="Tabletextbold"/>
            </w:pPr>
          </w:p>
        </w:tc>
        <w:tc>
          <w:tcPr>
            <w:tcW w:w="1592" w:type="dxa"/>
          </w:tcPr>
          <w:p w14:paraId="2F57B83B" w14:textId="77777777" w:rsidR="0027146B" w:rsidRPr="004817ED" w:rsidRDefault="0027146B" w:rsidP="007F73DC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</w:tcPr>
          <w:p w14:paraId="53436BC0" w14:textId="77777777" w:rsidR="0027146B" w:rsidRPr="004817ED" w:rsidRDefault="0027146B" w:rsidP="007F73DC">
            <w:pPr>
              <w:pStyle w:val="Tabletextbold"/>
            </w:pPr>
            <w:r w:rsidRPr="004817ED">
              <w:t>Process</w:t>
            </w:r>
          </w:p>
        </w:tc>
        <w:tc>
          <w:tcPr>
            <w:tcW w:w="6082" w:type="dxa"/>
          </w:tcPr>
          <w:p w14:paraId="5C89870E" w14:textId="77777777" w:rsidR="0027146B" w:rsidRPr="004817ED" w:rsidRDefault="0027146B" w:rsidP="007F73DC">
            <w:pPr>
              <w:pStyle w:val="Tabletextbold"/>
            </w:pPr>
            <w:r w:rsidRPr="004817ED">
              <w:t>Evidence</w:t>
            </w:r>
          </w:p>
        </w:tc>
      </w:tr>
      <w:tr w:rsidR="0027146B" w:rsidRPr="004817ED" w14:paraId="58B6E672" w14:textId="77777777" w:rsidTr="00EC2724">
        <w:trPr>
          <w:trHeight w:val="70"/>
        </w:trPr>
        <w:tc>
          <w:tcPr>
            <w:tcW w:w="421" w:type="dxa"/>
          </w:tcPr>
          <w:p w14:paraId="12FC2A15" w14:textId="77777777" w:rsidR="0027146B" w:rsidRPr="005C3112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16104697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</w:tcPr>
              <w:p w14:paraId="6EE71376" w14:textId="031AD828" w:rsidR="0027146B" w:rsidRPr="005C3112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21103783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</w:tcPr>
              <w:p w14:paraId="31E279AC" w14:textId="568EED88" w:rsidR="00A3742C" w:rsidRPr="005C3112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-8411652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</w:tcPr>
              <w:p w14:paraId="58629339" w14:textId="03303AEF" w:rsidR="0027146B" w:rsidRPr="005C3112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46B" w:rsidRPr="004817ED" w14:paraId="552D0E20" w14:textId="77777777" w:rsidTr="00EC2724">
        <w:tc>
          <w:tcPr>
            <w:tcW w:w="421" w:type="dxa"/>
            <w:vMerge w:val="restart"/>
          </w:tcPr>
          <w:p w14:paraId="7BB37D1A" w14:textId="77777777" w:rsidR="0027146B" w:rsidRPr="004817ED" w:rsidRDefault="0027146B" w:rsidP="007F73DC">
            <w:pPr>
              <w:pStyle w:val="Tabletextbold"/>
            </w:pPr>
            <w:r w:rsidRPr="004817ED">
              <w:lastRenderedPageBreak/>
              <w:t xml:space="preserve">c. </w:t>
            </w:r>
          </w:p>
        </w:tc>
        <w:tc>
          <w:tcPr>
            <w:tcW w:w="14140" w:type="dxa"/>
            <w:gridSpan w:val="3"/>
          </w:tcPr>
          <w:p w14:paraId="2FD3388C" w14:textId="5AC85469" w:rsidR="0027146B" w:rsidRPr="004817ED" w:rsidRDefault="00C249D8" w:rsidP="007F73DC">
            <w:pPr>
              <w:pStyle w:val="Tabletextbold"/>
            </w:pPr>
            <w:r w:rsidRPr="004817ED">
              <w:t xml:space="preserve">There is a structured and person-centred </w:t>
            </w:r>
            <w:r>
              <w:t xml:space="preserve">individual </w:t>
            </w:r>
            <w:r w:rsidRPr="004817ED">
              <w:t xml:space="preserve">plan </w:t>
            </w:r>
            <w:r>
              <w:t xml:space="preserve">for when a person moves between settings. </w:t>
            </w:r>
          </w:p>
        </w:tc>
      </w:tr>
      <w:tr w:rsidR="0027146B" w:rsidRPr="004817ED" w14:paraId="56B128E4" w14:textId="77777777" w:rsidTr="00EC2724">
        <w:tc>
          <w:tcPr>
            <w:tcW w:w="421" w:type="dxa"/>
            <w:vMerge/>
          </w:tcPr>
          <w:p w14:paraId="3C83D577" w14:textId="77777777" w:rsidR="0027146B" w:rsidRPr="004817ED" w:rsidRDefault="0027146B" w:rsidP="007F73DC">
            <w:pPr>
              <w:pStyle w:val="Tabletextbold"/>
            </w:pPr>
          </w:p>
        </w:tc>
        <w:tc>
          <w:tcPr>
            <w:tcW w:w="1592" w:type="dxa"/>
          </w:tcPr>
          <w:p w14:paraId="28A10907" w14:textId="77777777" w:rsidR="0027146B" w:rsidRPr="004817ED" w:rsidRDefault="0027146B" w:rsidP="007F73DC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</w:tcPr>
          <w:p w14:paraId="44E4205E" w14:textId="77777777" w:rsidR="0027146B" w:rsidRPr="004817ED" w:rsidRDefault="0027146B" w:rsidP="007F73DC">
            <w:pPr>
              <w:pStyle w:val="Tabletextbold"/>
            </w:pPr>
            <w:r w:rsidRPr="004817ED">
              <w:t>Process</w:t>
            </w:r>
          </w:p>
        </w:tc>
        <w:tc>
          <w:tcPr>
            <w:tcW w:w="6082" w:type="dxa"/>
          </w:tcPr>
          <w:p w14:paraId="7EBA9348" w14:textId="77777777" w:rsidR="0027146B" w:rsidRPr="004817ED" w:rsidRDefault="0027146B" w:rsidP="007F73DC">
            <w:pPr>
              <w:pStyle w:val="Tabletextbold"/>
            </w:pPr>
            <w:r w:rsidRPr="004817ED">
              <w:t>Evidence</w:t>
            </w:r>
          </w:p>
        </w:tc>
      </w:tr>
      <w:tr w:rsidR="0027146B" w:rsidRPr="004817ED" w14:paraId="404C5D7D" w14:textId="77777777" w:rsidTr="00EC2724">
        <w:trPr>
          <w:trHeight w:val="239"/>
        </w:trPr>
        <w:tc>
          <w:tcPr>
            <w:tcW w:w="421" w:type="dxa"/>
            <w:shd w:val="clear" w:color="auto" w:fill="FFFFFF" w:themeFill="background1"/>
          </w:tcPr>
          <w:p w14:paraId="657A96DB" w14:textId="77777777" w:rsidR="0027146B" w:rsidRPr="00D15095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-10105986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2AFA3C35" w14:textId="0330CFA7" w:rsidR="0027146B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3990966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5CE47F44" w14:textId="030E8A7B" w:rsidR="00A3742C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5457335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44F32E84" w14:textId="4AEBE522" w:rsidR="0027146B" w:rsidRPr="00D15095" w:rsidRDefault="001D2FAF" w:rsidP="007F73DC">
                <w:pPr>
                  <w:rPr>
                    <w:rFonts w:cstheme="minorHAnsi"/>
                    <w:sz w:val="16"/>
                    <w:szCs w:val="16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46B" w:rsidRPr="004817ED" w14:paraId="173A59FA" w14:textId="77777777" w:rsidTr="00EC2724">
        <w:tc>
          <w:tcPr>
            <w:tcW w:w="421" w:type="dxa"/>
            <w:vMerge w:val="restart"/>
          </w:tcPr>
          <w:p w14:paraId="4CAB4E97" w14:textId="77777777" w:rsidR="0027146B" w:rsidRPr="004817ED" w:rsidRDefault="0027146B" w:rsidP="007F73DC">
            <w:pPr>
              <w:pStyle w:val="Tabletextbold"/>
            </w:pPr>
            <w:r w:rsidRPr="004817ED">
              <w:t xml:space="preserve">d. </w:t>
            </w:r>
          </w:p>
        </w:tc>
        <w:tc>
          <w:tcPr>
            <w:tcW w:w="14140" w:type="dxa"/>
            <w:gridSpan w:val="3"/>
          </w:tcPr>
          <w:p w14:paraId="62F2C9F3" w14:textId="525B176F" w:rsidR="00C249D8" w:rsidRPr="004817ED" w:rsidRDefault="00C249D8" w:rsidP="007F73DC">
            <w:pPr>
              <w:pStyle w:val="Tabletextbold"/>
            </w:pPr>
            <w:r w:rsidRPr="002618DC">
              <w:t>A multidisciplinary team</w:t>
            </w:r>
            <w:r w:rsidRPr="002618DC">
              <w:rPr>
                <w:rFonts w:eastAsia="Times New Roman"/>
              </w:rPr>
              <w:t xml:space="preserve"> </w:t>
            </w:r>
            <w:r w:rsidR="00744B6D">
              <w:rPr>
                <w:rFonts w:eastAsia="Times New Roman"/>
              </w:rPr>
              <w:t xml:space="preserve">is </w:t>
            </w:r>
            <w:r w:rsidRPr="002618DC">
              <w:rPr>
                <w:rFonts w:eastAsia="Times New Roman"/>
              </w:rPr>
              <w:t xml:space="preserve">identified and involved in early planning, structured communication and </w:t>
            </w:r>
            <w:r w:rsidRPr="002618DC">
              <w:t>co-ordination between settings.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27146B" w:rsidRPr="004817ED" w14:paraId="1E487BBB" w14:textId="77777777" w:rsidTr="00EC2724">
        <w:trPr>
          <w:trHeight w:val="292"/>
        </w:trPr>
        <w:tc>
          <w:tcPr>
            <w:tcW w:w="421" w:type="dxa"/>
            <w:vMerge/>
          </w:tcPr>
          <w:p w14:paraId="349A9879" w14:textId="77777777" w:rsidR="0027146B" w:rsidRPr="004817ED" w:rsidRDefault="0027146B" w:rsidP="007F73DC">
            <w:pPr>
              <w:pStyle w:val="Tabletextbold"/>
            </w:pPr>
          </w:p>
        </w:tc>
        <w:tc>
          <w:tcPr>
            <w:tcW w:w="1592" w:type="dxa"/>
          </w:tcPr>
          <w:p w14:paraId="29D82CD4" w14:textId="77777777" w:rsidR="0027146B" w:rsidRPr="004817ED" w:rsidRDefault="0027146B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</w:tcPr>
          <w:p w14:paraId="653C96CE" w14:textId="77777777" w:rsidR="0027146B" w:rsidRPr="004817ED" w:rsidRDefault="0027146B" w:rsidP="007F73DC">
            <w:pPr>
              <w:pStyle w:val="Tabletextbold"/>
            </w:pPr>
            <w:r w:rsidRPr="004817ED">
              <w:t>Process</w:t>
            </w:r>
          </w:p>
        </w:tc>
        <w:tc>
          <w:tcPr>
            <w:tcW w:w="6082" w:type="dxa"/>
          </w:tcPr>
          <w:p w14:paraId="60725C36" w14:textId="77777777" w:rsidR="0027146B" w:rsidRPr="004817ED" w:rsidRDefault="0027146B" w:rsidP="007F73DC">
            <w:pPr>
              <w:pStyle w:val="Tabletextbold"/>
            </w:pPr>
            <w:r w:rsidRPr="004817ED">
              <w:t>Evidence</w:t>
            </w:r>
          </w:p>
        </w:tc>
      </w:tr>
      <w:tr w:rsidR="0027146B" w:rsidRPr="004817ED" w14:paraId="06E3FC87" w14:textId="77777777" w:rsidTr="00EC2724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5DBF6EED" w14:textId="77777777" w:rsidR="0027146B" w:rsidRPr="00D15095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16952649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140F6A91" w14:textId="63B0560C" w:rsidR="0027146B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12576300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2E7808CE" w14:textId="368DBBAF" w:rsidR="00A3742C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14360264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4DF68F4B" w14:textId="795B9374" w:rsidR="0027146B" w:rsidRPr="00D15095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23AFE955" w14:textId="77777777" w:rsidTr="00EC2724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735B7712" w14:textId="77777777" w:rsidR="001E0EC4" w:rsidRPr="004817ED" w:rsidRDefault="001E0EC4" w:rsidP="007F73DC">
            <w:pPr>
              <w:pStyle w:val="Tabletextbold"/>
            </w:pPr>
            <w:bookmarkStart w:id="4" w:name="_Hlk213915888"/>
            <w:r w:rsidRPr="004817ED">
              <w:t>e.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16F3D7F1" w14:textId="0B9EEE9F" w:rsidR="001E0EC4" w:rsidRPr="004817ED" w:rsidRDefault="001E0EC4" w:rsidP="007F73DC">
            <w:pPr>
              <w:pStyle w:val="Tabletextbold"/>
            </w:pPr>
            <w:r w:rsidRPr="004817ED">
              <w:t xml:space="preserve">There </w:t>
            </w:r>
            <w:r>
              <w:t>are</w:t>
            </w:r>
            <w:r w:rsidRPr="004817ED">
              <w:t xml:space="preserve"> effective</w:t>
            </w:r>
            <w:r>
              <w:t xml:space="preserve"> processes</w:t>
            </w:r>
            <w:r w:rsidRPr="004817ED">
              <w:t xml:space="preserve"> for information sharing </w:t>
            </w:r>
            <w:r>
              <w:t xml:space="preserve">from both the sending and receiving teams when moving </w:t>
            </w:r>
            <w:r w:rsidRPr="004817ED">
              <w:t>between settings</w:t>
            </w:r>
            <w:r>
              <w:t xml:space="preserve">. </w:t>
            </w:r>
          </w:p>
        </w:tc>
      </w:tr>
      <w:tr w:rsidR="001E0EC4" w:rsidRPr="004817ED" w14:paraId="1DEF32DB" w14:textId="77777777" w:rsidTr="00EC2724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2E971EDF" w14:textId="77777777" w:rsidR="001E0EC4" w:rsidRPr="004817ED" w:rsidRDefault="001E0EC4" w:rsidP="007F73DC">
            <w:pPr>
              <w:pStyle w:val="Tabletextbold"/>
            </w:pPr>
          </w:p>
        </w:tc>
        <w:tc>
          <w:tcPr>
            <w:tcW w:w="1592" w:type="dxa"/>
            <w:shd w:val="clear" w:color="auto" w:fill="FFFFFF" w:themeFill="background1"/>
          </w:tcPr>
          <w:p w14:paraId="7688254E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  <w:shd w:val="clear" w:color="auto" w:fill="FFFFFF" w:themeFill="background1"/>
          </w:tcPr>
          <w:p w14:paraId="600C0870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Process</w:t>
            </w:r>
          </w:p>
        </w:tc>
        <w:tc>
          <w:tcPr>
            <w:tcW w:w="6082" w:type="dxa"/>
            <w:shd w:val="clear" w:color="auto" w:fill="FFFFFF" w:themeFill="background1"/>
          </w:tcPr>
          <w:p w14:paraId="48AC8821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Evidence</w:t>
            </w:r>
          </w:p>
        </w:tc>
      </w:tr>
      <w:tr w:rsidR="0027146B" w:rsidRPr="004817ED" w14:paraId="1EC53A7D" w14:textId="77777777" w:rsidTr="00EC2724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7C7EBF5E" w14:textId="77777777" w:rsidR="0027146B" w:rsidRPr="0080508C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637079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258061C0" w14:textId="624537A1" w:rsidR="0027146B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314668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4932CC1B" w14:textId="6777ACD6" w:rsidR="00A3742C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-17854132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3CCCFAFB" w14:textId="0E74BD77" w:rsidR="0027146B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EC4" w:rsidRPr="004817ED" w14:paraId="09319162" w14:textId="77777777" w:rsidTr="00EC2724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0F6195F2" w14:textId="77777777" w:rsidR="001E0EC4" w:rsidRPr="004817ED" w:rsidRDefault="001E0EC4" w:rsidP="007F73DC">
            <w:pPr>
              <w:pStyle w:val="Tabletextbold"/>
            </w:pPr>
            <w:bookmarkStart w:id="5" w:name="_Hlk213915898"/>
            <w:bookmarkEnd w:id="4"/>
            <w:r w:rsidRPr="004817ED">
              <w:t>f.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2DC211CC" w14:textId="6B34EF73" w:rsidR="001E0EC4" w:rsidRPr="00AC23AB" w:rsidRDefault="001E0EC4" w:rsidP="00964C85">
            <w:pPr>
              <w:pStyle w:val="Tabletextbold"/>
              <w:rPr>
                <w:lang w:eastAsia="en-GB"/>
              </w:rPr>
            </w:pPr>
            <w:r>
              <w:t>Unpaid c</w:t>
            </w:r>
            <w:r w:rsidRPr="004817ED">
              <w:t>arers</w:t>
            </w:r>
            <w:r>
              <w:t xml:space="preserve"> and families</w:t>
            </w:r>
            <w:r w:rsidRPr="004817ED">
              <w:t xml:space="preserve"> are </w:t>
            </w:r>
            <w:r>
              <w:t xml:space="preserve">involved, </w:t>
            </w:r>
            <w:r w:rsidRPr="004817ED">
              <w:t xml:space="preserve">kept informed and supported </w:t>
            </w:r>
            <w:r>
              <w:t>when a person moves between settings</w:t>
            </w:r>
            <w:r w:rsidRPr="004817ED">
              <w:t>.</w:t>
            </w:r>
            <w:r>
              <w:t xml:space="preserve"> </w:t>
            </w:r>
          </w:p>
        </w:tc>
      </w:tr>
      <w:tr w:rsidR="001E0EC4" w:rsidRPr="004817ED" w14:paraId="646A9C91" w14:textId="77777777" w:rsidTr="00EC2724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4DA32103" w14:textId="77777777" w:rsidR="001E0EC4" w:rsidRPr="004817ED" w:rsidRDefault="001E0EC4" w:rsidP="007F73DC">
            <w:pPr>
              <w:pStyle w:val="Tabletextbold"/>
            </w:pPr>
          </w:p>
        </w:tc>
        <w:tc>
          <w:tcPr>
            <w:tcW w:w="1592" w:type="dxa"/>
            <w:shd w:val="clear" w:color="auto" w:fill="FFFFFF" w:themeFill="background1"/>
          </w:tcPr>
          <w:p w14:paraId="063643B7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466" w:type="dxa"/>
            <w:shd w:val="clear" w:color="auto" w:fill="FFFFFF" w:themeFill="background1"/>
          </w:tcPr>
          <w:p w14:paraId="6AD06BDD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Process</w:t>
            </w:r>
          </w:p>
        </w:tc>
        <w:tc>
          <w:tcPr>
            <w:tcW w:w="6082" w:type="dxa"/>
            <w:shd w:val="clear" w:color="auto" w:fill="FFFFFF" w:themeFill="background1"/>
          </w:tcPr>
          <w:p w14:paraId="58C6F9D1" w14:textId="77777777" w:rsidR="001E0EC4" w:rsidRPr="004817ED" w:rsidRDefault="001E0EC4" w:rsidP="007F73DC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>Evidence</w:t>
            </w:r>
          </w:p>
        </w:tc>
      </w:tr>
      <w:tr w:rsidR="0027146B" w:rsidRPr="004817ED" w14:paraId="54FC17B2" w14:textId="77777777" w:rsidTr="00EC2724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6905581D" w14:textId="77777777" w:rsidR="0027146B" w:rsidRPr="0080508C" w:rsidRDefault="0027146B" w:rsidP="007F73DC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19115756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0D1250E4" w14:textId="4D5CBD1E" w:rsidR="0027146B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7386071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12B5F414" w14:textId="511C5DB9" w:rsidR="00A3742C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19663822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69614E0C" w14:textId="257CA20B" w:rsidR="0027146B" w:rsidRPr="0080508C" w:rsidRDefault="001D2FAF" w:rsidP="007F73DC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5"/>
      <w:tr w:rsidR="001E0EC4" w:rsidRPr="004817ED" w14:paraId="6A9548EE" w14:textId="77777777">
        <w:trPr>
          <w:trHeight w:val="70"/>
        </w:trPr>
        <w:tc>
          <w:tcPr>
            <w:tcW w:w="421" w:type="dxa"/>
            <w:vMerge w:val="restart"/>
            <w:shd w:val="clear" w:color="auto" w:fill="FFFFFF" w:themeFill="background1"/>
          </w:tcPr>
          <w:p w14:paraId="1447A003" w14:textId="669D47D0" w:rsidR="001E0EC4" w:rsidRPr="006C33F7" w:rsidRDefault="001E0EC4" w:rsidP="007F73DC">
            <w:pPr>
              <w:rPr>
                <w:rFonts w:cstheme="minorHAnsi"/>
                <w:b/>
                <w:bCs/>
                <w:szCs w:val="24"/>
              </w:rPr>
            </w:pPr>
            <w:r w:rsidRPr="006C33F7">
              <w:rPr>
                <w:rFonts w:cstheme="minorHAnsi"/>
                <w:b/>
                <w:bCs/>
                <w:szCs w:val="24"/>
              </w:rPr>
              <w:t xml:space="preserve">g. </w:t>
            </w:r>
          </w:p>
        </w:tc>
        <w:tc>
          <w:tcPr>
            <w:tcW w:w="14140" w:type="dxa"/>
            <w:gridSpan w:val="3"/>
            <w:shd w:val="clear" w:color="auto" w:fill="FFFFFF" w:themeFill="background1"/>
          </w:tcPr>
          <w:p w14:paraId="27B8760B" w14:textId="68D2F6A0" w:rsidR="001E0EC4" w:rsidRPr="006C33F7" w:rsidRDefault="001E0EC4" w:rsidP="007F73DC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6C33F7">
              <w:rPr>
                <w:b/>
                <w:bCs/>
                <w:lang w:eastAsia="en-GB"/>
              </w:rPr>
              <w:t xml:space="preserve">Transferable documentation (for example, </w:t>
            </w:r>
            <w:hyperlink r:id="rId16" w:history="1">
              <w:r w:rsidRPr="00FF40FA">
                <w:rPr>
                  <w:rStyle w:val="Hyperlink"/>
                  <w:b/>
                  <w:bCs/>
                  <w:lang w:eastAsia="en-GB"/>
                </w:rPr>
                <w:t>Power of Attorney</w:t>
              </w:r>
            </w:hyperlink>
            <w:r w:rsidRPr="006C33F7">
              <w:rPr>
                <w:b/>
                <w:bCs/>
                <w:lang w:eastAsia="en-GB"/>
              </w:rPr>
              <w:t xml:space="preserve">, </w:t>
            </w:r>
            <w:hyperlink r:id="rId17" w:history="1">
              <w:r w:rsidRPr="006C33F7">
                <w:rPr>
                  <w:rStyle w:val="Hyperlink"/>
                  <w:b/>
                  <w:bCs/>
                  <w:lang w:eastAsia="en-GB"/>
                </w:rPr>
                <w:t>Anticipatory Care Plan</w:t>
              </w:r>
            </w:hyperlink>
            <w:r w:rsidRPr="006C33F7">
              <w:rPr>
                <w:b/>
                <w:bCs/>
                <w:lang w:eastAsia="en-GB"/>
              </w:rPr>
              <w:t xml:space="preserve">, </w:t>
            </w:r>
            <w:hyperlink r:id="rId18" w:history="1">
              <w:r w:rsidRPr="006C33F7">
                <w:rPr>
                  <w:rStyle w:val="Hyperlink"/>
                  <w:b/>
                  <w:bCs/>
                  <w:lang w:eastAsia="en-GB"/>
                </w:rPr>
                <w:t>Getting to Know Me</w:t>
              </w:r>
            </w:hyperlink>
            <w:r w:rsidRPr="006C33F7">
              <w:rPr>
                <w:b/>
                <w:bCs/>
                <w:lang w:eastAsia="en-GB"/>
              </w:rPr>
              <w:t xml:space="preserve">, </w:t>
            </w:r>
            <w:hyperlink r:id="rId19" w:history="1">
              <w:r w:rsidRPr="006C33F7">
                <w:rPr>
                  <w:rStyle w:val="Hyperlink"/>
                  <w:b/>
                  <w:bCs/>
                  <w:lang w:eastAsia="en-GB"/>
                </w:rPr>
                <w:t>Herb</w:t>
              </w:r>
              <w:r>
                <w:rPr>
                  <w:rStyle w:val="Hyperlink"/>
                  <w:b/>
                  <w:bCs/>
                  <w:lang w:eastAsia="en-GB"/>
                </w:rPr>
                <w:t>ert</w:t>
              </w:r>
              <w:r w:rsidRPr="006C33F7">
                <w:rPr>
                  <w:rStyle w:val="Hyperlink"/>
                  <w:b/>
                  <w:bCs/>
                  <w:lang w:eastAsia="en-GB"/>
                </w:rPr>
                <w:t xml:space="preserve"> Protocol</w:t>
              </w:r>
            </w:hyperlink>
            <w:r>
              <w:t xml:space="preserve"> </w:t>
            </w:r>
            <w:r w:rsidRPr="000C2DBD">
              <w:rPr>
                <w:b/>
                <w:bCs/>
              </w:rPr>
              <w:t>or</w:t>
            </w:r>
            <w:r w:rsidRPr="006C33F7">
              <w:rPr>
                <w:b/>
                <w:bCs/>
                <w:lang w:eastAsia="en-GB"/>
              </w:rPr>
              <w:t xml:space="preserve"> End of Life) </w:t>
            </w:r>
            <w:r>
              <w:rPr>
                <w:b/>
                <w:bCs/>
                <w:lang w:eastAsia="en-GB"/>
              </w:rPr>
              <w:t>that records the needs of</w:t>
            </w:r>
            <w:r w:rsidRPr="006C33F7">
              <w:rPr>
                <w:b/>
                <w:bCs/>
                <w:lang w:eastAsia="en-GB"/>
              </w:rPr>
              <w:t xml:space="preserve"> people living with dementia</w:t>
            </w:r>
            <w:r>
              <w:rPr>
                <w:b/>
                <w:bCs/>
                <w:lang w:eastAsia="en-GB"/>
              </w:rPr>
              <w:t xml:space="preserve"> </w:t>
            </w:r>
            <w:r w:rsidRPr="006C33F7">
              <w:rPr>
                <w:b/>
                <w:bCs/>
                <w:lang w:eastAsia="en-GB"/>
              </w:rPr>
              <w:t xml:space="preserve">is updated and available when moving between settings. </w:t>
            </w:r>
          </w:p>
        </w:tc>
      </w:tr>
      <w:tr w:rsidR="001E0EC4" w:rsidRPr="004817ED" w14:paraId="635E35EB" w14:textId="77777777" w:rsidTr="00EC2724">
        <w:trPr>
          <w:trHeight w:val="70"/>
        </w:trPr>
        <w:tc>
          <w:tcPr>
            <w:tcW w:w="421" w:type="dxa"/>
            <w:vMerge/>
            <w:shd w:val="clear" w:color="auto" w:fill="FFFFFF" w:themeFill="background1"/>
          </w:tcPr>
          <w:p w14:paraId="40583015" w14:textId="77777777" w:rsidR="001E0EC4" w:rsidRPr="0080508C" w:rsidRDefault="001E0EC4" w:rsidP="00344A6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12397444" w14:textId="31051B7E" w:rsidR="001E0EC4" w:rsidRPr="00140D9A" w:rsidRDefault="001E0EC4" w:rsidP="00344A6D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140D9A">
              <w:rPr>
                <w:b/>
                <w:bCs/>
              </w:rPr>
              <w:t xml:space="preserve">Rate 1-6 </w:t>
            </w:r>
          </w:p>
        </w:tc>
        <w:tc>
          <w:tcPr>
            <w:tcW w:w="6466" w:type="dxa"/>
            <w:shd w:val="clear" w:color="auto" w:fill="FFFFFF" w:themeFill="background1"/>
          </w:tcPr>
          <w:p w14:paraId="412E17FD" w14:textId="2BFC82F9" w:rsidR="001E0EC4" w:rsidRPr="00140D9A" w:rsidRDefault="001E0EC4" w:rsidP="00344A6D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140D9A">
              <w:rPr>
                <w:b/>
                <w:bCs/>
              </w:rPr>
              <w:t>Process</w:t>
            </w:r>
          </w:p>
        </w:tc>
        <w:tc>
          <w:tcPr>
            <w:tcW w:w="6082" w:type="dxa"/>
            <w:shd w:val="clear" w:color="auto" w:fill="FFFFFF" w:themeFill="background1"/>
          </w:tcPr>
          <w:p w14:paraId="205B2319" w14:textId="113947E7" w:rsidR="001E0EC4" w:rsidRPr="00140D9A" w:rsidRDefault="001E0EC4" w:rsidP="00344A6D">
            <w:pPr>
              <w:rPr>
                <w:rFonts w:cstheme="minorHAnsi"/>
                <w:b/>
                <w:bCs/>
                <w:sz w:val="16"/>
                <w:szCs w:val="16"/>
                <w:lang w:eastAsia="en-GB"/>
              </w:rPr>
            </w:pPr>
            <w:r w:rsidRPr="00140D9A">
              <w:rPr>
                <w:b/>
                <w:bCs/>
              </w:rPr>
              <w:t>Evidence</w:t>
            </w:r>
          </w:p>
        </w:tc>
      </w:tr>
      <w:tr w:rsidR="00344A6D" w:rsidRPr="004817ED" w14:paraId="142684B2" w14:textId="77777777" w:rsidTr="00EC2724">
        <w:trPr>
          <w:trHeight w:val="70"/>
        </w:trPr>
        <w:tc>
          <w:tcPr>
            <w:tcW w:w="421" w:type="dxa"/>
            <w:shd w:val="clear" w:color="auto" w:fill="FFFFFF" w:themeFill="background1"/>
          </w:tcPr>
          <w:p w14:paraId="21D880B4" w14:textId="77777777" w:rsidR="00344A6D" w:rsidRPr="0080508C" w:rsidRDefault="00344A6D" w:rsidP="00344A6D">
            <w:pPr>
              <w:rPr>
                <w:rFonts w:cstheme="minorHAnsi"/>
                <w:sz w:val="16"/>
                <w:szCs w:val="16"/>
              </w:rPr>
            </w:pPr>
          </w:p>
        </w:tc>
        <w:sdt>
          <w:sdtPr>
            <w:rPr>
              <w:rFonts w:cstheme="minorHAnsi"/>
              <w:sz w:val="16"/>
              <w:szCs w:val="16"/>
              <w:lang w:eastAsia="en-GB"/>
            </w:rPr>
            <w:id w:val="4133666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92" w:type="dxa"/>
                <w:shd w:val="clear" w:color="auto" w:fill="FFFFFF" w:themeFill="background1"/>
              </w:tcPr>
              <w:p w14:paraId="09CE3BEE" w14:textId="70F55529" w:rsidR="00344A6D" w:rsidRPr="0080508C" w:rsidRDefault="001D2FAF" w:rsidP="00344A6D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471025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66" w:type="dxa"/>
                <w:shd w:val="clear" w:color="auto" w:fill="FFFFFF" w:themeFill="background1"/>
              </w:tcPr>
              <w:p w14:paraId="47DDD853" w14:textId="03F24799" w:rsidR="00A3742C" w:rsidRPr="0080508C" w:rsidRDefault="001D2FAF" w:rsidP="00344A6D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  <w:lang w:eastAsia="en-GB"/>
            </w:rPr>
            <w:id w:val="18532204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2" w:type="dxa"/>
                <w:shd w:val="clear" w:color="auto" w:fill="FFFFFF" w:themeFill="background1"/>
              </w:tcPr>
              <w:p w14:paraId="24C0D134" w14:textId="65F06EBC" w:rsidR="00344A6D" w:rsidRPr="0080508C" w:rsidRDefault="001D2FAF" w:rsidP="00344A6D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4A6D" w:rsidRPr="004817ED" w14:paraId="7FAE90DB" w14:textId="77777777" w:rsidTr="007F73DC">
        <w:trPr>
          <w:trHeight w:val="70"/>
        </w:trPr>
        <w:tc>
          <w:tcPr>
            <w:tcW w:w="14561" w:type="dxa"/>
            <w:gridSpan w:val="4"/>
            <w:shd w:val="clear" w:color="auto" w:fill="FFFFFF" w:themeFill="background1"/>
          </w:tcPr>
          <w:p w14:paraId="0A4E7A18" w14:textId="77777777" w:rsidR="00344A6D" w:rsidRPr="004817ED" w:rsidRDefault="00344A6D" w:rsidP="00344A6D">
            <w:pPr>
              <w:rPr>
                <w:rFonts w:cstheme="minorHAnsi"/>
                <w:b/>
                <w:lang w:eastAsia="en-GB"/>
              </w:rPr>
            </w:pPr>
            <w:r w:rsidRPr="004817ED">
              <w:rPr>
                <w:rFonts w:cstheme="minorHAnsi"/>
                <w:b/>
                <w:lang w:eastAsia="en-GB"/>
              </w:rPr>
              <w:t>Initial improvement ideas (optional)</w:t>
            </w:r>
          </w:p>
        </w:tc>
      </w:tr>
      <w:tr w:rsidR="00344A6D" w:rsidRPr="004817ED" w14:paraId="55120B98" w14:textId="77777777" w:rsidTr="007F73DC">
        <w:trPr>
          <w:trHeight w:val="70"/>
        </w:trPr>
        <w:sdt>
          <w:sdtPr>
            <w:rPr>
              <w:rFonts w:cstheme="minorHAnsi"/>
              <w:sz w:val="16"/>
              <w:szCs w:val="16"/>
              <w:lang w:eastAsia="en-GB"/>
            </w:rPr>
            <w:id w:val="-424888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61" w:type="dxa"/>
                <w:gridSpan w:val="4"/>
                <w:shd w:val="clear" w:color="auto" w:fill="FFFFFF" w:themeFill="background1"/>
              </w:tcPr>
              <w:p w14:paraId="66F80CDB" w14:textId="7417E345" w:rsidR="00A3742C" w:rsidRPr="00E111A9" w:rsidRDefault="001D2FAF" w:rsidP="00344A6D">
                <w:pPr>
                  <w:rPr>
                    <w:rFonts w:cstheme="minorHAnsi"/>
                    <w:sz w:val="16"/>
                    <w:szCs w:val="16"/>
                    <w:lang w:eastAsia="en-GB"/>
                  </w:rPr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88E1EA" w14:textId="25BF67D0" w:rsidR="00F237A7" w:rsidRPr="00995EBF" w:rsidRDefault="00F237A7">
      <w:pPr>
        <w:spacing w:after="0" w:line="240" w:lineRule="auto"/>
        <w:rPr>
          <w:lang w:val="en-GB"/>
        </w:rPr>
      </w:pPr>
    </w:p>
    <w:tbl>
      <w:tblPr>
        <w:tblStyle w:val="TableGrid12"/>
        <w:tblW w:w="14561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6334"/>
        <w:gridCol w:w="6247"/>
      </w:tblGrid>
      <w:tr w:rsidR="00600B54" w:rsidRPr="004817ED" w14:paraId="79D6F796" w14:textId="77777777" w:rsidTr="00FE0D28">
        <w:tc>
          <w:tcPr>
            <w:tcW w:w="14561" w:type="dxa"/>
            <w:gridSpan w:val="4"/>
            <w:shd w:val="clear" w:color="auto" w:fill="004380"/>
          </w:tcPr>
          <w:p w14:paraId="5566C11D" w14:textId="24865D9B" w:rsidR="00E81A0B" w:rsidRPr="00503D61" w:rsidRDefault="00EF35EA" w:rsidP="00A3742C">
            <w:pPr>
              <w:pStyle w:val="numberedlist"/>
              <w:numPr>
                <w:ilvl w:val="0"/>
                <w:numId w:val="0"/>
              </w:numPr>
              <w:ind w:left="306" w:hanging="306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6. </w:t>
            </w:r>
            <w:r w:rsidR="007D27B5" w:rsidRPr="00503D61">
              <w:rPr>
                <w:b/>
                <w:bCs/>
                <w:color w:val="FFFFFF" w:themeColor="background1"/>
                <w:sz w:val="32"/>
                <w:szCs w:val="32"/>
              </w:rPr>
              <w:t>Unpaid c</w:t>
            </w:r>
            <w:r w:rsidR="000C218A" w:rsidRPr="00503D61">
              <w:rPr>
                <w:b/>
                <w:bCs/>
                <w:color w:val="FFFFFF" w:themeColor="background1"/>
                <w:sz w:val="32"/>
                <w:szCs w:val="32"/>
              </w:rPr>
              <w:t>arers</w:t>
            </w:r>
            <w:r w:rsidR="00E81A0B" w:rsidRPr="00503D61">
              <w:rPr>
                <w:b/>
                <w:bCs/>
                <w:color w:val="FFFFFF" w:themeColor="background1"/>
                <w:sz w:val="32"/>
                <w:szCs w:val="32"/>
              </w:rPr>
              <w:t>*</w:t>
            </w:r>
            <w:r w:rsidR="000C218A" w:rsidRPr="00503D61">
              <w:rPr>
                <w:b/>
                <w:bCs/>
                <w:color w:val="FFFFFF" w:themeColor="background1"/>
                <w:sz w:val="32"/>
                <w:szCs w:val="32"/>
              </w:rPr>
              <w:t xml:space="preserve"> are identified, involved and their needs are supported within approaches to reduce and</w:t>
            </w:r>
            <w:r w:rsidR="00A3742C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0C218A" w:rsidRPr="00503D61">
              <w:rPr>
                <w:b/>
                <w:bCs/>
                <w:color w:val="FFFFFF" w:themeColor="background1"/>
                <w:sz w:val="32"/>
                <w:szCs w:val="32"/>
              </w:rPr>
              <w:t>support stress and distress</w:t>
            </w:r>
          </w:p>
          <w:p w14:paraId="4000CD76" w14:textId="2AB2429F" w:rsidR="005E1082" w:rsidRPr="00995EBF" w:rsidRDefault="00E81A0B" w:rsidP="006B1DEC">
            <w:pPr>
              <w:pStyle w:val="whitenormalitalics"/>
            </w:pPr>
            <w:r w:rsidRPr="00995EBF">
              <w:t>*</w:t>
            </w:r>
            <w:r w:rsidR="00A3742C">
              <w:t>U</w:t>
            </w:r>
            <w:r w:rsidR="00FF74CB" w:rsidRPr="00995EBF">
              <w:t>npaid carers are defined as those who provide care and support to family members, friends, and neighbours</w:t>
            </w:r>
          </w:p>
        </w:tc>
      </w:tr>
      <w:tr w:rsidR="00600B54" w:rsidRPr="004817ED" w14:paraId="57A940A2" w14:textId="77777777" w:rsidTr="002C0E81">
        <w:tc>
          <w:tcPr>
            <w:tcW w:w="421" w:type="dxa"/>
            <w:vMerge w:val="restart"/>
          </w:tcPr>
          <w:p w14:paraId="46E53FE2" w14:textId="522F0418" w:rsidR="000C218A" w:rsidRPr="004817ED" w:rsidRDefault="00711C6A" w:rsidP="00711C6A">
            <w:pPr>
              <w:pStyle w:val="Tabletextbold"/>
            </w:pPr>
            <w:r w:rsidRPr="004817ED">
              <w:t>a</w:t>
            </w:r>
          </w:p>
        </w:tc>
        <w:tc>
          <w:tcPr>
            <w:tcW w:w="14140" w:type="dxa"/>
            <w:gridSpan w:val="3"/>
          </w:tcPr>
          <w:p w14:paraId="63D0ADD2" w14:textId="53D25EB5" w:rsidR="000C218A" w:rsidRPr="004817ED" w:rsidRDefault="007D27B5" w:rsidP="00711C6A">
            <w:pPr>
              <w:pStyle w:val="Tabletextbold"/>
            </w:pPr>
            <w:r w:rsidRPr="004817ED">
              <w:t>Unpaid c</w:t>
            </w:r>
            <w:r w:rsidR="000C218A" w:rsidRPr="004817ED">
              <w:t>arers are consistently identified, and information recorded</w:t>
            </w:r>
            <w:r w:rsidR="00A50B95" w:rsidRPr="004817ED">
              <w:t>.</w:t>
            </w:r>
          </w:p>
        </w:tc>
      </w:tr>
      <w:tr w:rsidR="00600B54" w:rsidRPr="004817ED" w14:paraId="623DB99F" w14:textId="77777777" w:rsidTr="002C0E81">
        <w:tc>
          <w:tcPr>
            <w:tcW w:w="421" w:type="dxa"/>
            <w:vMerge/>
          </w:tcPr>
          <w:p w14:paraId="13215D8C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020E7D69" w14:textId="525E41AD" w:rsidR="000C218A" w:rsidRPr="004817ED" w:rsidRDefault="00EC0FCC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334" w:type="dxa"/>
          </w:tcPr>
          <w:p w14:paraId="3CBC3E8B" w14:textId="4CE1C8C3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47" w:type="dxa"/>
          </w:tcPr>
          <w:p w14:paraId="1CB837B4" w14:textId="7E7F5194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Evidence</w:t>
            </w:r>
          </w:p>
        </w:tc>
      </w:tr>
      <w:tr w:rsidR="00600B54" w:rsidRPr="004817ED" w14:paraId="4BF37C2A" w14:textId="77777777" w:rsidTr="002C0E81">
        <w:trPr>
          <w:trHeight w:val="70"/>
        </w:trPr>
        <w:tc>
          <w:tcPr>
            <w:tcW w:w="421" w:type="dxa"/>
          </w:tcPr>
          <w:p w14:paraId="750702AB" w14:textId="2248311B" w:rsidR="000C218A" w:rsidRPr="004817ED" w:rsidRDefault="000C218A" w:rsidP="00884F22">
            <w:pPr>
              <w:pStyle w:val="Tabletext"/>
            </w:pPr>
          </w:p>
        </w:tc>
        <w:sdt>
          <w:sdtPr>
            <w:id w:val="886535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71D42A22" w14:textId="5F3B85D0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81613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34" w:type="dxa"/>
              </w:tcPr>
              <w:p w14:paraId="779145AB" w14:textId="334B60F4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738577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7" w:type="dxa"/>
              </w:tcPr>
              <w:p w14:paraId="1B2A971A" w14:textId="2DD54AA6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0ACD5584" w14:textId="77777777" w:rsidTr="002C0E81">
        <w:tc>
          <w:tcPr>
            <w:tcW w:w="421" w:type="dxa"/>
            <w:vMerge w:val="restart"/>
          </w:tcPr>
          <w:p w14:paraId="56EF282E" w14:textId="7D94022F" w:rsidR="000C218A" w:rsidRPr="004817ED" w:rsidRDefault="00711C6A" w:rsidP="00711C6A">
            <w:pPr>
              <w:pStyle w:val="Tabletextbold"/>
            </w:pPr>
            <w:r w:rsidRPr="004817ED">
              <w:t>b</w:t>
            </w:r>
          </w:p>
        </w:tc>
        <w:tc>
          <w:tcPr>
            <w:tcW w:w="14140" w:type="dxa"/>
            <w:gridSpan w:val="3"/>
          </w:tcPr>
          <w:p w14:paraId="2FE54D25" w14:textId="48881C72" w:rsidR="000C218A" w:rsidRPr="004817ED" w:rsidRDefault="007D27B5" w:rsidP="00711C6A">
            <w:pPr>
              <w:pStyle w:val="Tabletextbold"/>
            </w:pPr>
            <w:r w:rsidRPr="004817ED">
              <w:t>Unpaid c</w:t>
            </w:r>
            <w:r w:rsidR="00176EC0" w:rsidRPr="004817ED">
              <w:t>arers are involved meaningfully in assessment, care planning and review processes as partners in care</w:t>
            </w:r>
            <w:r w:rsidR="00A50B95" w:rsidRPr="004817ED">
              <w:t>.</w:t>
            </w:r>
          </w:p>
        </w:tc>
      </w:tr>
      <w:tr w:rsidR="00600B54" w:rsidRPr="004817ED" w14:paraId="6FD8E7A3" w14:textId="77777777" w:rsidTr="002C0E81">
        <w:trPr>
          <w:trHeight w:val="408"/>
        </w:trPr>
        <w:tc>
          <w:tcPr>
            <w:tcW w:w="421" w:type="dxa"/>
            <w:vMerge/>
          </w:tcPr>
          <w:p w14:paraId="025670F7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49385632" w14:textId="7D8E83FC" w:rsidR="000C218A" w:rsidRPr="004817ED" w:rsidRDefault="002E2BF0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334" w:type="dxa"/>
          </w:tcPr>
          <w:p w14:paraId="386AE84F" w14:textId="7C17AAEE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47" w:type="dxa"/>
          </w:tcPr>
          <w:p w14:paraId="785F01E7" w14:textId="71C7ABD8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2D8AB127" w14:textId="77777777" w:rsidTr="002C0E81">
        <w:trPr>
          <w:trHeight w:val="70"/>
        </w:trPr>
        <w:tc>
          <w:tcPr>
            <w:tcW w:w="421" w:type="dxa"/>
          </w:tcPr>
          <w:p w14:paraId="6F3B47A1" w14:textId="1DA39A4B" w:rsidR="000C218A" w:rsidRPr="004817ED" w:rsidRDefault="000C218A" w:rsidP="00884F22">
            <w:pPr>
              <w:pStyle w:val="Tabletext"/>
            </w:pPr>
          </w:p>
        </w:tc>
        <w:sdt>
          <w:sdtPr>
            <w:id w:val="162586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60680097" w14:textId="46F32756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9555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34" w:type="dxa"/>
              </w:tcPr>
              <w:p w14:paraId="385B2778" w14:textId="2878A963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272277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7" w:type="dxa"/>
              </w:tcPr>
              <w:p w14:paraId="1C060215" w14:textId="012B0C8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2A99D470" w14:textId="77777777" w:rsidTr="002C0E81">
        <w:tc>
          <w:tcPr>
            <w:tcW w:w="421" w:type="dxa"/>
            <w:vMerge w:val="restart"/>
          </w:tcPr>
          <w:p w14:paraId="3CBAF09F" w14:textId="1906E45C" w:rsidR="000C218A" w:rsidRPr="004817ED" w:rsidRDefault="00711C6A" w:rsidP="00711C6A">
            <w:pPr>
              <w:pStyle w:val="Tabletextbold"/>
            </w:pPr>
            <w:r w:rsidRPr="004817ED">
              <w:t>c</w:t>
            </w:r>
          </w:p>
        </w:tc>
        <w:tc>
          <w:tcPr>
            <w:tcW w:w="14140" w:type="dxa"/>
            <w:gridSpan w:val="3"/>
          </w:tcPr>
          <w:p w14:paraId="6AADDA3A" w14:textId="28B82153" w:rsidR="000C218A" w:rsidRPr="004817ED" w:rsidRDefault="007D27B5" w:rsidP="00711C6A">
            <w:pPr>
              <w:pStyle w:val="Tabletextbold"/>
            </w:pPr>
            <w:r w:rsidRPr="004817ED">
              <w:t>Unpaid c</w:t>
            </w:r>
            <w:r w:rsidR="000C218A" w:rsidRPr="004817ED">
              <w:t>arers are supported to identify and support stress and distress</w:t>
            </w:r>
            <w:r w:rsidR="00A50B95" w:rsidRPr="004817ED">
              <w:t>.</w:t>
            </w:r>
          </w:p>
        </w:tc>
      </w:tr>
      <w:tr w:rsidR="00600B54" w:rsidRPr="004817ED" w14:paraId="06D75B60" w14:textId="77777777" w:rsidTr="002C0E81">
        <w:tc>
          <w:tcPr>
            <w:tcW w:w="421" w:type="dxa"/>
            <w:vMerge/>
          </w:tcPr>
          <w:p w14:paraId="6A779FB5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</w:tcPr>
          <w:p w14:paraId="0A36C67D" w14:textId="032C9572" w:rsidR="000C218A" w:rsidRPr="004817ED" w:rsidRDefault="00080FF7" w:rsidP="00711C6A">
            <w:pPr>
              <w:pStyle w:val="Tabletextbold"/>
            </w:pPr>
            <w:r w:rsidRPr="004817ED">
              <w:t xml:space="preserve">Rate 1-6 </w:t>
            </w:r>
          </w:p>
        </w:tc>
        <w:tc>
          <w:tcPr>
            <w:tcW w:w="6334" w:type="dxa"/>
          </w:tcPr>
          <w:p w14:paraId="4DC171C9" w14:textId="7579D8F4" w:rsidR="000C218A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47" w:type="dxa"/>
          </w:tcPr>
          <w:p w14:paraId="1137056A" w14:textId="2E585352" w:rsidR="000C218A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600B54" w:rsidRPr="004817ED" w14:paraId="0BC40640" w14:textId="77777777" w:rsidTr="002C0E81">
        <w:trPr>
          <w:trHeight w:val="82"/>
        </w:trPr>
        <w:tc>
          <w:tcPr>
            <w:tcW w:w="421" w:type="dxa"/>
          </w:tcPr>
          <w:p w14:paraId="0ED91744" w14:textId="2A97D4C0" w:rsidR="000C218A" w:rsidRPr="004817ED" w:rsidRDefault="000C218A" w:rsidP="00884F22">
            <w:pPr>
              <w:pStyle w:val="Tabletext"/>
            </w:pPr>
          </w:p>
        </w:tc>
        <w:sdt>
          <w:sdtPr>
            <w:id w:val="1609471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5ABC603D" w14:textId="1E776797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72335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34" w:type="dxa"/>
              </w:tcPr>
              <w:p w14:paraId="25E47EEA" w14:textId="32202A4F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22219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7" w:type="dxa"/>
              </w:tcPr>
              <w:p w14:paraId="49E5B0FF" w14:textId="488F078B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82A53" w:rsidRPr="004817ED" w14:paraId="5E824BB4" w14:textId="77777777" w:rsidTr="002C0E81">
        <w:tc>
          <w:tcPr>
            <w:tcW w:w="421" w:type="dxa"/>
            <w:vMerge w:val="restart"/>
          </w:tcPr>
          <w:p w14:paraId="3F03802A" w14:textId="3AB2C610" w:rsidR="00C82A53" w:rsidRPr="004817ED" w:rsidRDefault="00C82A53" w:rsidP="00711C6A">
            <w:pPr>
              <w:pStyle w:val="Tabletextbold"/>
            </w:pPr>
            <w:r w:rsidRPr="004817ED">
              <w:t>d.</w:t>
            </w:r>
          </w:p>
        </w:tc>
        <w:tc>
          <w:tcPr>
            <w:tcW w:w="14140" w:type="dxa"/>
            <w:gridSpan w:val="3"/>
          </w:tcPr>
          <w:p w14:paraId="678117FE" w14:textId="3AE333CF" w:rsidR="00C82A53" w:rsidRPr="004817ED" w:rsidRDefault="00C82A53" w:rsidP="00711C6A">
            <w:pPr>
              <w:pStyle w:val="Tabletextbold"/>
            </w:pPr>
            <w:r w:rsidRPr="004817ED">
              <w:t xml:space="preserve">The wider needs of </w:t>
            </w:r>
            <w:r w:rsidR="007D27B5" w:rsidRPr="004817ED">
              <w:t>unpaid</w:t>
            </w:r>
            <w:r w:rsidR="00816BCF" w:rsidRPr="004817ED">
              <w:t xml:space="preserve"> </w:t>
            </w:r>
            <w:r w:rsidRPr="004817ED">
              <w:t>carers are identified and supported to enable the caring role to be maintained and support the transition of care</w:t>
            </w:r>
            <w:r w:rsidR="00A50B95" w:rsidRPr="004817ED">
              <w:t>.</w:t>
            </w:r>
          </w:p>
        </w:tc>
      </w:tr>
      <w:tr w:rsidR="00C82A53" w:rsidRPr="004817ED" w14:paraId="04BB9705" w14:textId="77777777" w:rsidTr="002C0E81">
        <w:tc>
          <w:tcPr>
            <w:tcW w:w="421" w:type="dxa"/>
            <w:vMerge/>
          </w:tcPr>
          <w:p w14:paraId="00230901" w14:textId="77777777" w:rsidR="00C82A53" w:rsidRPr="004817ED" w:rsidRDefault="00C82A53" w:rsidP="00711C6A">
            <w:pPr>
              <w:pStyle w:val="Tabletextbold"/>
            </w:pPr>
          </w:p>
        </w:tc>
        <w:tc>
          <w:tcPr>
            <w:tcW w:w="1559" w:type="dxa"/>
          </w:tcPr>
          <w:p w14:paraId="5B1D2582" w14:textId="2B9D4826" w:rsidR="00C82A53" w:rsidRPr="004817ED" w:rsidRDefault="00C82A53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334" w:type="dxa"/>
          </w:tcPr>
          <w:p w14:paraId="0834C446" w14:textId="16CB0B81" w:rsidR="00C82A53" w:rsidRPr="004817ED" w:rsidRDefault="00816BCF" w:rsidP="00711C6A">
            <w:pPr>
              <w:pStyle w:val="Tabletextbold"/>
            </w:pPr>
            <w:r w:rsidRPr="004817ED">
              <w:t>Process</w:t>
            </w:r>
          </w:p>
        </w:tc>
        <w:tc>
          <w:tcPr>
            <w:tcW w:w="6247" w:type="dxa"/>
          </w:tcPr>
          <w:p w14:paraId="6B5A5D56" w14:textId="39631BAC" w:rsidR="00C82A53" w:rsidRPr="004817ED" w:rsidRDefault="00816BCF" w:rsidP="00711C6A">
            <w:pPr>
              <w:pStyle w:val="Tabletextbold"/>
            </w:pPr>
            <w:r w:rsidRPr="004817ED">
              <w:t>Evidence</w:t>
            </w:r>
          </w:p>
        </w:tc>
      </w:tr>
      <w:tr w:rsidR="003723C0" w:rsidRPr="004817ED" w14:paraId="384F792D" w14:textId="77777777" w:rsidTr="002C0E81">
        <w:trPr>
          <w:trHeight w:val="70"/>
        </w:trPr>
        <w:tc>
          <w:tcPr>
            <w:tcW w:w="421" w:type="dxa"/>
          </w:tcPr>
          <w:p w14:paraId="167B5ADE" w14:textId="107ECC40" w:rsidR="003723C0" w:rsidRPr="004817ED" w:rsidRDefault="003723C0" w:rsidP="00884F22">
            <w:pPr>
              <w:pStyle w:val="Tabletext"/>
            </w:pPr>
          </w:p>
        </w:tc>
        <w:sdt>
          <w:sdtPr>
            <w:id w:val="19121160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1559AE2C" w14:textId="088B1EAA" w:rsidR="003723C0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407945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34" w:type="dxa"/>
              </w:tcPr>
              <w:p w14:paraId="2C7B9851" w14:textId="45C4CA65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4034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7" w:type="dxa"/>
              </w:tcPr>
              <w:p w14:paraId="1C8F1619" w14:textId="7A915FD7" w:rsidR="003723C0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243" w:rsidRPr="004817ED" w14:paraId="6EBF7AD3" w14:textId="77777777" w:rsidTr="00FE0D28">
        <w:trPr>
          <w:trHeight w:val="70"/>
        </w:trPr>
        <w:tc>
          <w:tcPr>
            <w:tcW w:w="14561" w:type="dxa"/>
            <w:gridSpan w:val="4"/>
          </w:tcPr>
          <w:p w14:paraId="651B98BD" w14:textId="3F01CD4D" w:rsidR="00265243" w:rsidRPr="004817ED" w:rsidRDefault="00265243" w:rsidP="00711C6A">
            <w:pPr>
              <w:pStyle w:val="Tabletextbold"/>
              <w:rPr>
                <w:szCs w:val="24"/>
              </w:rPr>
            </w:pPr>
            <w:r w:rsidRPr="004817ED">
              <w:rPr>
                <w:lang w:eastAsia="en-GB"/>
              </w:rPr>
              <w:t>Initial improvement ideas (optional)</w:t>
            </w:r>
          </w:p>
        </w:tc>
      </w:tr>
      <w:tr w:rsidR="00265243" w:rsidRPr="004817ED" w14:paraId="6566F2A9" w14:textId="77777777" w:rsidTr="00FE0D28">
        <w:trPr>
          <w:trHeight w:val="70"/>
        </w:trPr>
        <w:sdt>
          <w:sdtPr>
            <w:id w:val="-87137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61" w:type="dxa"/>
                <w:gridSpan w:val="4"/>
              </w:tcPr>
              <w:p w14:paraId="6B1A276A" w14:textId="3FA66E69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670C3D" w14:textId="77777777" w:rsidR="001D2FAF" w:rsidRDefault="001D2FAF"/>
    <w:tbl>
      <w:tblPr>
        <w:tblStyle w:val="TableGrid10"/>
        <w:tblW w:w="14566" w:type="dxa"/>
        <w:tblInd w:w="-5" w:type="dxa"/>
        <w:tblBorders>
          <w:top w:val="single" w:sz="4" w:space="0" w:color="1B4C87"/>
          <w:left w:val="single" w:sz="4" w:space="0" w:color="1B4C87"/>
          <w:bottom w:val="single" w:sz="4" w:space="0" w:color="1B4C87"/>
          <w:right w:val="single" w:sz="4" w:space="0" w:color="1B4C87"/>
          <w:insideH w:val="single" w:sz="4" w:space="0" w:color="1B4C87"/>
          <w:insideV w:val="single" w:sz="4" w:space="0" w:color="1B4C87"/>
        </w:tblBorders>
        <w:tblLook w:val="04A0" w:firstRow="1" w:lastRow="0" w:firstColumn="1" w:lastColumn="0" w:noHBand="0" w:noVBand="1"/>
      </w:tblPr>
      <w:tblGrid>
        <w:gridCol w:w="426"/>
        <w:gridCol w:w="1559"/>
        <w:gridCol w:w="6290"/>
        <w:gridCol w:w="6291"/>
      </w:tblGrid>
      <w:tr w:rsidR="00600B54" w:rsidRPr="004817ED" w14:paraId="5A8F3BEF" w14:textId="77777777" w:rsidTr="00005929">
        <w:tc>
          <w:tcPr>
            <w:tcW w:w="14566" w:type="dxa"/>
            <w:gridSpan w:val="4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  <w:shd w:val="clear" w:color="auto" w:fill="004380"/>
          </w:tcPr>
          <w:p w14:paraId="621F01A7" w14:textId="05549F40" w:rsidR="000C218A" w:rsidRPr="00995EBF" w:rsidRDefault="0027146B" w:rsidP="00310A93">
            <w:pPr>
              <w:pStyle w:val="Whiteheader1"/>
            </w:pPr>
            <w:r w:rsidRPr="00995EBF">
              <w:t>7</w:t>
            </w:r>
            <w:r w:rsidR="000C218A" w:rsidRPr="00995EBF">
              <w:t>. All staff feel confident, competent, and supported to use person-centred approaches</w:t>
            </w:r>
          </w:p>
        </w:tc>
      </w:tr>
      <w:tr w:rsidR="00600B54" w:rsidRPr="004817ED" w14:paraId="07EA6AE3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3FB189D" w14:textId="055039D7" w:rsidR="000C218A" w:rsidRPr="004817ED" w:rsidRDefault="003F7CC6" w:rsidP="00711C6A">
            <w:pPr>
              <w:pStyle w:val="Tabletextbold"/>
            </w:pPr>
            <w:r>
              <w:t>a.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12EC223E" w14:textId="5693E25E" w:rsidR="000C218A" w:rsidRPr="004817ED" w:rsidRDefault="000C218A" w:rsidP="00711C6A">
            <w:pPr>
              <w:pStyle w:val="Tabletextbold"/>
            </w:pPr>
            <w:r w:rsidRPr="004817ED">
              <w:t xml:space="preserve">The team is able to show evidence of applied knowledge and skills to deliver person-centred care as outlined in the </w:t>
            </w:r>
            <w:hyperlink r:id="rId20" w:history="1">
              <w:r w:rsidRPr="00C83116">
                <w:rPr>
                  <w:rStyle w:val="Hyperlink"/>
                </w:rPr>
                <w:t>Promoting Excellence framework</w:t>
              </w:r>
            </w:hyperlink>
            <w:r w:rsidRPr="004817ED">
              <w:t>. This should be at the levels appropriate for their role and nature of contact with people</w:t>
            </w:r>
            <w:r w:rsidRPr="004817ED" w:rsidDel="007C1E6B">
              <w:t xml:space="preserve"> </w:t>
            </w:r>
            <w:r w:rsidRPr="004817ED">
              <w:t>living with dementia</w:t>
            </w:r>
            <w:r w:rsidR="007D27B5" w:rsidRPr="004817ED">
              <w:t>.</w:t>
            </w:r>
          </w:p>
        </w:tc>
      </w:tr>
      <w:tr w:rsidR="00600B54" w:rsidRPr="004817ED" w14:paraId="39A2C72B" w14:textId="77777777" w:rsidTr="002C0E81">
        <w:tc>
          <w:tcPr>
            <w:tcW w:w="426" w:type="dxa"/>
            <w:vMerge/>
          </w:tcPr>
          <w:p w14:paraId="47132915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51BE152" w14:textId="59108DA1" w:rsidR="000C218A" w:rsidRPr="004817ED" w:rsidRDefault="00275442" w:rsidP="00711C6A">
            <w:pPr>
              <w:pStyle w:val="Tabletextbold"/>
              <w:rPr>
                <w:rFonts w:eastAsia="Times New Roman"/>
              </w:rPr>
            </w:pPr>
            <w:r w:rsidRPr="004817ED">
              <w:t>Rate 1-6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666227AF" w14:textId="40EC31CB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E99496D" w14:textId="4B9C99FD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600B54" w:rsidRPr="004817ED" w14:paraId="6F96D882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34BF9E07" w14:textId="099BE2E3" w:rsidR="000C218A" w:rsidRPr="004817ED" w:rsidRDefault="000C218A" w:rsidP="00884F22">
            <w:pPr>
              <w:pStyle w:val="Tabletext"/>
            </w:pPr>
          </w:p>
        </w:tc>
        <w:sdt>
          <w:sdtPr>
            <w:id w:val="1105848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2FC54DCC" w14:textId="2167D7F7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070979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0B480831" w14:textId="0E903673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1196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656F081B" w14:textId="4303DA2A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7AD73D1C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8FCF83A" w14:textId="23F6CD7C" w:rsidR="000C218A" w:rsidRPr="004817ED" w:rsidRDefault="003F7CC6" w:rsidP="00711C6A">
            <w:pPr>
              <w:pStyle w:val="Tabletextbold"/>
            </w:pPr>
            <w:r>
              <w:t>b.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6BCB8C6E" w14:textId="4B925137" w:rsidR="000C218A" w:rsidRPr="004817ED" w:rsidRDefault="000C218A" w:rsidP="00711C6A">
            <w:pPr>
              <w:pStyle w:val="Tabletextbold"/>
            </w:pPr>
            <w:r w:rsidRPr="004817ED">
              <w:t xml:space="preserve">The team have the knowledge and skills to respond appropriately to stress and distress as outlined in the </w:t>
            </w:r>
            <w:hyperlink r:id="rId21" w:history="1">
              <w:r w:rsidRPr="00C83116">
                <w:rPr>
                  <w:rStyle w:val="Hyperlink"/>
                </w:rPr>
                <w:t xml:space="preserve">Promoting Excellence </w:t>
              </w:r>
              <w:r w:rsidR="00FD3EEF">
                <w:rPr>
                  <w:rStyle w:val="Hyperlink"/>
                </w:rPr>
                <w:t>F</w:t>
              </w:r>
              <w:r w:rsidRPr="00C83116">
                <w:rPr>
                  <w:rStyle w:val="Hyperlink"/>
                </w:rPr>
                <w:t>ramework</w:t>
              </w:r>
            </w:hyperlink>
            <w:r w:rsidRPr="004817ED">
              <w:t xml:space="preserve"> This should be at the levels appropriate for their role and nature of contact with people living</w:t>
            </w:r>
            <w:r w:rsidRPr="004817ED" w:rsidDel="007C1E6B">
              <w:t xml:space="preserve"> </w:t>
            </w:r>
            <w:r w:rsidRPr="004817ED">
              <w:t>with dementia</w:t>
            </w:r>
            <w:r w:rsidR="007D27B5" w:rsidRPr="004817ED">
              <w:t>.</w:t>
            </w:r>
          </w:p>
        </w:tc>
      </w:tr>
      <w:tr w:rsidR="00600B54" w:rsidRPr="004817ED" w14:paraId="6F7929C4" w14:textId="77777777" w:rsidTr="002C0E81">
        <w:tc>
          <w:tcPr>
            <w:tcW w:w="426" w:type="dxa"/>
            <w:vMerge/>
          </w:tcPr>
          <w:p w14:paraId="2E5063C4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D103523" w14:textId="14201F94" w:rsidR="000C218A" w:rsidRPr="004817ED" w:rsidRDefault="00423B84" w:rsidP="00711C6A">
            <w:pPr>
              <w:pStyle w:val="Tabletextbold"/>
              <w:rPr>
                <w:rFonts w:eastAsia="Times New Roman"/>
              </w:rPr>
            </w:pPr>
            <w:r w:rsidRPr="004817ED">
              <w:t>Rate 1-6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34EB8514" w14:textId="50F8AF76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A5D119A" w14:textId="3EA994F9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600B54" w:rsidRPr="004817ED" w14:paraId="28AF0554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164448D4" w14:textId="5E08936B" w:rsidR="000C218A" w:rsidRPr="004817ED" w:rsidRDefault="000C218A" w:rsidP="00884F22">
            <w:pPr>
              <w:pStyle w:val="Tabletext"/>
            </w:pPr>
          </w:p>
        </w:tc>
        <w:sdt>
          <w:sdtPr>
            <w:id w:val="15616731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33C731D2" w14:textId="37FF90AD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64475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544042C8" w14:textId="304535D3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3475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404EC381" w14:textId="349087DD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11DF2DCF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D6C3CB5" w14:textId="6B2537AE" w:rsidR="000C218A" w:rsidRPr="004817ED" w:rsidRDefault="00711C6A" w:rsidP="00711C6A">
            <w:pPr>
              <w:pStyle w:val="Tabletextbold"/>
            </w:pPr>
            <w:r w:rsidRPr="004817ED">
              <w:lastRenderedPageBreak/>
              <w:t>c</w:t>
            </w:r>
            <w:r w:rsidR="003F7CC6">
              <w:t>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F8CA064" w14:textId="77777777" w:rsidR="00D76BE1" w:rsidRPr="00A3742C" w:rsidRDefault="00176EC0" w:rsidP="00B459C2">
            <w:pPr>
              <w:pStyle w:val="tabletextitalics"/>
              <w:rPr>
                <w:rFonts w:eastAsia="Times New Roman"/>
                <w:b/>
                <w:bCs/>
              </w:rPr>
            </w:pPr>
            <w:r w:rsidRPr="00A3742C">
              <w:rPr>
                <w:b/>
                <w:bCs/>
              </w:rPr>
              <w:t>The team have the knowledge and skills to deliver trauma</w:t>
            </w:r>
            <w:r w:rsidR="00436227" w:rsidRPr="00A3742C">
              <w:rPr>
                <w:b/>
                <w:bCs/>
              </w:rPr>
              <w:t>-</w:t>
            </w:r>
            <w:r w:rsidRPr="00A3742C">
              <w:rPr>
                <w:b/>
                <w:bCs/>
              </w:rPr>
              <w:t>informed care</w:t>
            </w:r>
            <w:r w:rsidR="002474CC" w:rsidRPr="00A3742C">
              <w:rPr>
                <w:b/>
                <w:bCs/>
              </w:rPr>
              <w:t>*</w:t>
            </w:r>
            <w:r w:rsidRPr="00A3742C">
              <w:rPr>
                <w:b/>
                <w:bCs/>
              </w:rPr>
              <w:t xml:space="preserve"> as outlined in the </w:t>
            </w:r>
            <w:hyperlink r:id="rId22" w:history="1">
              <w:r w:rsidRPr="00A3742C">
                <w:rPr>
                  <w:rFonts w:eastAsia="Times New Roman"/>
                  <w:b/>
                  <w:bCs/>
                  <w:color w:val="0076A9" w:themeColor="background2" w:themeShade="BF"/>
                  <w:u w:val="single"/>
                </w:rPr>
                <w:t>Transforming Psychological Trauma Knowledge and Skills Framework</w:t>
              </w:r>
            </w:hyperlink>
            <w:r w:rsidRPr="00A3742C">
              <w:rPr>
                <w:rFonts w:eastAsia="Times New Roman"/>
                <w:b/>
                <w:bCs/>
              </w:rPr>
              <w:t>. T</w:t>
            </w:r>
            <w:r w:rsidR="001065A9" w:rsidRPr="00A3742C">
              <w:rPr>
                <w:rFonts w:eastAsia="Times New Roman"/>
                <w:b/>
                <w:bCs/>
              </w:rPr>
              <w:t>his should be at</w:t>
            </w:r>
            <w:r w:rsidRPr="00A3742C">
              <w:rPr>
                <w:rFonts w:eastAsia="Times New Roman"/>
                <w:b/>
                <w:bCs/>
              </w:rPr>
              <w:t xml:space="preserve"> the levels appropriate for their role and nature of contact with people living with dementia</w:t>
            </w:r>
            <w:r w:rsidR="007D27B5" w:rsidRPr="00A3742C">
              <w:rPr>
                <w:rFonts w:eastAsia="Times New Roman"/>
                <w:b/>
                <w:bCs/>
              </w:rPr>
              <w:t>.</w:t>
            </w:r>
            <w:r w:rsidR="0057389F" w:rsidRPr="00A3742C">
              <w:rPr>
                <w:rFonts w:eastAsia="Times New Roman"/>
                <w:b/>
                <w:bCs/>
              </w:rPr>
              <w:t xml:space="preserve"> </w:t>
            </w:r>
          </w:p>
          <w:p w14:paraId="70EB6719" w14:textId="0A80F03A" w:rsidR="000C218A" w:rsidRPr="00A20533" w:rsidRDefault="00176EC0" w:rsidP="00B459C2">
            <w:pPr>
              <w:pStyle w:val="tabletextitalics"/>
              <w:rPr>
                <w:rFonts w:eastAsia="Times New Roman"/>
                <w:i/>
                <w:iCs/>
              </w:rPr>
            </w:pPr>
            <w:r w:rsidRPr="00A20533">
              <w:rPr>
                <w:i/>
                <w:iCs/>
              </w:rPr>
              <w:t>*</w:t>
            </w:r>
            <w:r w:rsidR="007F5276">
              <w:rPr>
                <w:i/>
                <w:iCs/>
              </w:rPr>
              <w:t xml:space="preserve">Trauma-informed </w:t>
            </w:r>
            <w:r w:rsidR="002474CC">
              <w:rPr>
                <w:i/>
                <w:iCs/>
              </w:rPr>
              <w:t>care</w:t>
            </w:r>
            <w:r w:rsidR="007D6CF4">
              <w:rPr>
                <w:i/>
                <w:iCs/>
              </w:rPr>
              <w:t xml:space="preserve"> is</w:t>
            </w:r>
            <w:r w:rsidR="00C311A2" w:rsidRPr="00C311A2">
              <w:rPr>
                <w:i/>
                <w:iCs/>
                <w:lang w:val="en-US"/>
              </w:rPr>
              <w:t xml:space="preserve"> </w:t>
            </w:r>
            <w:r w:rsidR="00A618F5">
              <w:rPr>
                <w:i/>
                <w:iCs/>
                <w:lang w:val="en-US"/>
              </w:rPr>
              <w:t xml:space="preserve">defined as </w:t>
            </w:r>
            <w:r w:rsidR="00C311A2" w:rsidRPr="00C311A2">
              <w:rPr>
                <w:i/>
                <w:iCs/>
                <w:lang w:val="en-US"/>
              </w:rPr>
              <w:t xml:space="preserve">the knowledge and skills needed by everyone in the Scottish workforce to be able to recognise where an individual may be affected by trauma and to adapt their practice accordingly </w:t>
            </w:r>
            <w:proofErr w:type="gramStart"/>
            <w:r w:rsidR="00C311A2" w:rsidRPr="00C311A2">
              <w:rPr>
                <w:i/>
                <w:iCs/>
                <w:lang w:val="en-US"/>
              </w:rPr>
              <w:t>in order to</w:t>
            </w:r>
            <w:proofErr w:type="gramEnd"/>
            <w:r w:rsidR="00C311A2" w:rsidRPr="00C311A2">
              <w:rPr>
                <w:i/>
                <w:iCs/>
                <w:lang w:val="en-US"/>
              </w:rPr>
              <w:t xml:space="preserve"> minimise distress and support recovery through a safe and compassionate response.</w:t>
            </w:r>
            <w:r w:rsidR="00F87616">
              <w:rPr>
                <w:i/>
                <w:iCs/>
                <w:lang w:val="en-US"/>
              </w:rPr>
              <w:t xml:space="preserve"> </w:t>
            </w:r>
          </w:p>
        </w:tc>
      </w:tr>
      <w:tr w:rsidR="00600B54" w:rsidRPr="004817ED" w14:paraId="0A824673" w14:textId="77777777" w:rsidTr="002C0E81">
        <w:tc>
          <w:tcPr>
            <w:tcW w:w="426" w:type="dxa"/>
            <w:vMerge/>
          </w:tcPr>
          <w:p w14:paraId="39ED1E43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8AED5CB" w14:textId="522411E6" w:rsidR="000C218A" w:rsidRPr="004817ED" w:rsidRDefault="007B347A" w:rsidP="00711C6A">
            <w:pPr>
              <w:pStyle w:val="Tabletextbold"/>
              <w:rPr>
                <w:rFonts w:eastAsia="Times New Roman"/>
              </w:rPr>
            </w:pPr>
            <w:r w:rsidRPr="004817ED">
              <w:t>Rate 1-6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5495E0C" w14:textId="391FAA00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6AA9ADED" w14:textId="641C5EED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600B54" w:rsidRPr="004817ED" w14:paraId="5BCC65F5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2D56C17" w14:textId="1701AA1A" w:rsidR="000C218A" w:rsidRPr="004817ED" w:rsidRDefault="000C218A" w:rsidP="00884F22">
            <w:pPr>
              <w:pStyle w:val="Tabletext"/>
            </w:pPr>
          </w:p>
        </w:tc>
        <w:sdt>
          <w:sdtPr>
            <w:id w:val="14724102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7828A842" w14:textId="285D4BB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95887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0A112AFB" w14:textId="47D0C390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560726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4FAA8565" w14:textId="4BFA48B1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B54" w:rsidRPr="004817ED" w14:paraId="3803215C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B7041EB" w14:textId="5BFCF138" w:rsidR="000C218A" w:rsidRPr="004817ED" w:rsidRDefault="001815F7" w:rsidP="00711C6A">
            <w:pPr>
              <w:pStyle w:val="Tabletextbold"/>
            </w:pPr>
            <w:r w:rsidRPr="004817ED">
              <w:br w:type="page"/>
            </w:r>
            <w:r w:rsidR="000C218A" w:rsidRPr="004817ED">
              <w:t>d.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2C9DAD03" w14:textId="0069F8F2" w:rsidR="000C218A" w:rsidRPr="004817ED" w:rsidRDefault="000C218A" w:rsidP="00711C6A">
            <w:pPr>
              <w:pStyle w:val="Tabletextbold"/>
            </w:pPr>
            <w:r w:rsidRPr="004817ED">
              <w:t xml:space="preserve">There </w:t>
            </w:r>
            <w:r w:rsidR="00A20533" w:rsidRPr="004817ED">
              <w:t>are</w:t>
            </w:r>
            <w:r w:rsidRPr="004817ED">
              <w:t xml:space="preserve"> effective line management and clinical supervision in place to support staff who work with people living with dementia who experience stress and distress</w:t>
            </w:r>
            <w:r w:rsidR="007D27B5" w:rsidRPr="004817ED">
              <w:t>.</w:t>
            </w:r>
          </w:p>
        </w:tc>
      </w:tr>
      <w:tr w:rsidR="00600B54" w:rsidRPr="004817ED" w14:paraId="3BA75311" w14:textId="77777777" w:rsidTr="002C0E81">
        <w:tc>
          <w:tcPr>
            <w:tcW w:w="426" w:type="dxa"/>
            <w:vMerge/>
          </w:tcPr>
          <w:p w14:paraId="6B239505" w14:textId="77777777" w:rsidR="000C218A" w:rsidRPr="004817ED" w:rsidRDefault="000C218A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4F18CF69" w14:textId="1F4FCA68" w:rsidR="000C218A" w:rsidRPr="004817ED" w:rsidRDefault="006C5227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F95B67F" w14:textId="5B45B45A" w:rsidR="000C218A" w:rsidRPr="004817ED" w:rsidRDefault="00816BCF" w:rsidP="00711C6A">
            <w:pPr>
              <w:pStyle w:val="Tabletextbold"/>
              <w:rPr>
                <w:rFonts w:eastAsia="Times New Roman"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7D86E90B" w14:textId="4BA9E230" w:rsidR="000C218A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600B54" w:rsidRPr="004817ED" w14:paraId="6CCC0283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1D2A879F" w14:textId="1324A570" w:rsidR="000C218A" w:rsidRPr="004817ED" w:rsidRDefault="000C218A" w:rsidP="00884F22">
            <w:pPr>
              <w:pStyle w:val="Tabletext"/>
            </w:pPr>
          </w:p>
        </w:tc>
        <w:sdt>
          <w:sdtPr>
            <w:id w:val="4284650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6C8770E2" w14:textId="567842E0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82727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34117866" w14:textId="4AB50DAD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74000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1D44A072" w14:textId="636CDA00" w:rsidR="000C218A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2A2C" w:rsidRPr="004817ED" w14:paraId="4FFA0D66" w14:textId="77777777" w:rsidTr="002C0E81">
        <w:tc>
          <w:tcPr>
            <w:tcW w:w="426" w:type="dxa"/>
            <w:vMerge w:val="restart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69895845" w14:textId="08DC1F94" w:rsidR="00502A2C" w:rsidRPr="004817ED" w:rsidRDefault="00502A2C" w:rsidP="00711C6A">
            <w:pPr>
              <w:pStyle w:val="Tabletextbold"/>
            </w:pPr>
            <w:r w:rsidRPr="004817ED">
              <w:t>e.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50C327F" w14:textId="18ED5D36" w:rsidR="00502A2C" w:rsidRPr="004817ED" w:rsidRDefault="00502A2C" w:rsidP="00711C6A">
            <w:pPr>
              <w:pStyle w:val="Tabletextbold"/>
            </w:pPr>
            <w:r w:rsidRPr="004817ED">
              <w:t xml:space="preserve">Local </w:t>
            </w:r>
            <w:r w:rsidR="00664FC7" w:rsidRPr="004817ED">
              <w:t>dementia experts</w:t>
            </w:r>
            <w:r w:rsidRPr="004817ED">
              <w:t xml:space="preserve"> and other leaders support staff development activities and sharing of learning about dementia care in practice</w:t>
            </w:r>
            <w:r w:rsidR="007D27B5" w:rsidRPr="004817ED">
              <w:t>.</w:t>
            </w:r>
          </w:p>
        </w:tc>
      </w:tr>
      <w:tr w:rsidR="00502A2C" w:rsidRPr="004817ED" w14:paraId="386596AC" w14:textId="77777777" w:rsidTr="002C0E81">
        <w:tc>
          <w:tcPr>
            <w:tcW w:w="426" w:type="dxa"/>
            <w:vMerge/>
          </w:tcPr>
          <w:p w14:paraId="46E0E509" w14:textId="77777777" w:rsidR="00502A2C" w:rsidRPr="004817ED" w:rsidRDefault="00502A2C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3CBF6216" w14:textId="0468A332" w:rsidR="00502A2C" w:rsidRPr="004817ED" w:rsidRDefault="00D04A62" w:rsidP="00711C6A">
            <w:pPr>
              <w:pStyle w:val="Tabletextbold"/>
              <w:rPr>
                <w:rFonts w:eastAsia="Times New Roman"/>
                <w:lang w:eastAsia="en-GB"/>
              </w:rPr>
            </w:pPr>
            <w:r w:rsidRPr="004817ED">
              <w:t xml:space="preserve">Rate 1-6 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7079A7CF" w14:textId="402AA0AE" w:rsidR="00502A2C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6279AAD" w14:textId="78F2BDA6" w:rsidR="00502A2C" w:rsidRPr="004817ED" w:rsidRDefault="00816BCF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502A2C" w:rsidRPr="004817ED" w14:paraId="293562C7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2C520453" w14:textId="2899A21F" w:rsidR="00502A2C" w:rsidRPr="004817ED" w:rsidRDefault="00502A2C" w:rsidP="00884F22">
            <w:pPr>
              <w:pStyle w:val="Tabletext"/>
            </w:pPr>
          </w:p>
        </w:tc>
        <w:sdt>
          <w:sdtPr>
            <w:id w:val="16313579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196E886C" w14:textId="313A03AF" w:rsidR="00502A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42750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4879F8C1" w14:textId="3C907E1A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432895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0A48E2E7" w14:textId="542FA42D" w:rsidR="00502A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742C" w:rsidRPr="004817ED" w14:paraId="25163542" w14:textId="77777777" w:rsidTr="00F84225">
        <w:tc>
          <w:tcPr>
            <w:tcW w:w="426" w:type="dxa"/>
            <w:vMerge w:val="restart"/>
            <w:tcBorders>
              <w:top w:val="single" w:sz="4" w:space="0" w:color="2F2E2F" w:themeColor="text1" w:themeShade="BF"/>
            </w:tcBorders>
          </w:tcPr>
          <w:p w14:paraId="001B423D" w14:textId="77777777" w:rsidR="00A3742C" w:rsidRPr="004817ED" w:rsidRDefault="00A3742C" w:rsidP="00711C6A">
            <w:pPr>
              <w:pStyle w:val="Tabletextbold"/>
            </w:pPr>
            <w:r w:rsidRPr="004817ED">
              <w:t>f.</w:t>
            </w:r>
          </w:p>
        </w:tc>
        <w:tc>
          <w:tcPr>
            <w:tcW w:w="14140" w:type="dxa"/>
            <w:gridSpan w:val="3"/>
            <w:tcBorders>
              <w:top w:val="single" w:sz="4" w:space="0" w:color="2F2E2F" w:themeColor="text1" w:themeShade="BF"/>
              <w:bottom w:val="single" w:sz="4" w:space="0" w:color="2F2E2F" w:themeColor="text1" w:themeShade="BF"/>
            </w:tcBorders>
          </w:tcPr>
          <w:p w14:paraId="30C8DEC0" w14:textId="651DA21A" w:rsidR="00A3742C" w:rsidRPr="004817ED" w:rsidRDefault="00A3742C" w:rsidP="00711C6A">
            <w:pPr>
              <w:pStyle w:val="Tabletextbold"/>
              <w:rPr>
                <w:i/>
              </w:rPr>
            </w:pPr>
            <w:r w:rsidRPr="004817ED">
              <w:t>Staff are supported to identify, test and implement improvements.</w:t>
            </w:r>
          </w:p>
        </w:tc>
      </w:tr>
      <w:tr w:rsidR="00A3742C" w:rsidRPr="004817ED" w14:paraId="5C04105B" w14:textId="77777777" w:rsidTr="00F84225">
        <w:tc>
          <w:tcPr>
            <w:tcW w:w="426" w:type="dxa"/>
            <w:vMerge/>
            <w:tcBorders>
              <w:bottom w:val="single" w:sz="4" w:space="0" w:color="2F2E2F" w:themeColor="text1" w:themeShade="BF"/>
            </w:tcBorders>
          </w:tcPr>
          <w:p w14:paraId="6005EE1B" w14:textId="77777777" w:rsidR="00A3742C" w:rsidRPr="004817ED" w:rsidRDefault="00A3742C" w:rsidP="00711C6A">
            <w:pPr>
              <w:pStyle w:val="Tabletextbold"/>
            </w:pPr>
          </w:p>
        </w:tc>
        <w:tc>
          <w:tcPr>
            <w:tcW w:w="1559" w:type="dxa"/>
            <w:tcBorders>
              <w:top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E8C6670" w14:textId="19929E13" w:rsidR="00A3742C" w:rsidRPr="004817ED" w:rsidRDefault="00A3742C" w:rsidP="00711C6A">
            <w:pPr>
              <w:pStyle w:val="Tabletextbold"/>
              <w:rPr>
                <w:rFonts w:eastAsia="Times New Roman"/>
              </w:rPr>
            </w:pPr>
            <w:r w:rsidRPr="004817ED">
              <w:t xml:space="preserve">Rate 1-6 </w:t>
            </w:r>
          </w:p>
        </w:tc>
        <w:tc>
          <w:tcPr>
            <w:tcW w:w="6290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5827A077" w14:textId="2B97227D" w:rsidR="00A3742C" w:rsidRPr="004817ED" w:rsidRDefault="00A3742C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Process</w:t>
            </w:r>
          </w:p>
        </w:tc>
        <w:tc>
          <w:tcPr>
            <w:tcW w:w="6291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0343D30B" w14:textId="4FCD8ECE" w:rsidR="00A3742C" w:rsidRPr="004817ED" w:rsidRDefault="00A3742C" w:rsidP="00711C6A">
            <w:pPr>
              <w:pStyle w:val="Tabletextbold"/>
              <w:rPr>
                <w:rFonts w:eastAsia="Times New Roman"/>
                <w:i/>
              </w:rPr>
            </w:pPr>
            <w:r w:rsidRPr="004817ED">
              <w:t>Evidence</w:t>
            </w:r>
          </w:p>
        </w:tc>
      </w:tr>
      <w:tr w:rsidR="00502A2C" w:rsidRPr="004817ED" w14:paraId="0321FBD0" w14:textId="77777777" w:rsidTr="002C0E81">
        <w:trPr>
          <w:trHeight w:val="70"/>
        </w:trPr>
        <w:tc>
          <w:tcPr>
            <w:tcW w:w="426" w:type="dxa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22F45837" w14:textId="455E38F7" w:rsidR="00502A2C" w:rsidRPr="004817ED" w:rsidRDefault="00502A2C" w:rsidP="00884F22">
            <w:pPr>
              <w:pStyle w:val="Tabletext"/>
            </w:pPr>
          </w:p>
        </w:tc>
        <w:sdt>
          <w:sdtPr>
            <w:id w:val="1070768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59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71DAD770" w14:textId="451A45AE" w:rsidR="00502A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39139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0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3B86FE4F" w14:textId="1EFD3ECA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5936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1" w:type="dxa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44D6E528" w14:textId="35A4AB21" w:rsidR="00502A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243" w:rsidRPr="004817ED" w14:paraId="46560756" w14:textId="77777777" w:rsidTr="007866DD">
        <w:trPr>
          <w:trHeight w:val="70"/>
        </w:trPr>
        <w:tc>
          <w:tcPr>
            <w:tcW w:w="14566" w:type="dxa"/>
            <w:gridSpan w:val="4"/>
            <w:tcBorders>
              <w:top w:val="single" w:sz="4" w:space="0" w:color="2F2E2F" w:themeColor="text1" w:themeShade="BF"/>
              <w:left w:val="single" w:sz="4" w:space="0" w:color="2F2E2F" w:themeColor="text1" w:themeShade="BF"/>
              <w:bottom w:val="single" w:sz="4" w:space="0" w:color="2F2E2F" w:themeColor="text1" w:themeShade="BF"/>
              <w:right w:val="single" w:sz="4" w:space="0" w:color="2F2E2F" w:themeColor="text1" w:themeShade="BF"/>
            </w:tcBorders>
          </w:tcPr>
          <w:p w14:paraId="72912C1B" w14:textId="5254AD55" w:rsidR="00265243" w:rsidRPr="004817ED" w:rsidRDefault="00265243" w:rsidP="00711C6A">
            <w:pPr>
              <w:pStyle w:val="Tabletextbold"/>
              <w:rPr>
                <w:szCs w:val="24"/>
              </w:rPr>
            </w:pPr>
            <w:r w:rsidRPr="004817ED">
              <w:rPr>
                <w:lang w:eastAsia="en-GB"/>
              </w:rPr>
              <w:lastRenderedPageBreak/>
              <w:t>Initial improvement ideas (optional)</w:t>
            </w:r>
          </w:p>
        </w:tc>
      </w:tr>
      <w:tr w:rsidR="00265243" w:rsidRPr="004817ED" w14:paraId="046C21C5" w14:textId="77777777" w:rsidTr="007866DD">
        <w:trPr>
          <w:trHeight w:val="70"/>
        </w:trPr>
        <w:sdt>
          <w:sdtPr>
            <w:id w:val="-21465794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566" w:type="dxa"/>
                <w:gridSpan w:val="4"/>
                <w:tcBorders>
                  <w:top w:val="single" w:sz="4" w:space="0" w:color="2F2E2F" w:themeColor="text1" w:themeShade="BF"/>
                  <w:left w:val="single" w:sz="4" w:space="0" w:color="2F2E2F" w:themeColor="text1" w:themeShade="BF"/>
                  <w:bottom w:val="single" w:sz="4" w:space="0" w:color="2F2E2F" w:themeColor="text1" w:themeShade="BF"/>
                  <w:right w:val="single" w:sz="4" w:space="0" w:color="2F2E2F" w:themeColor="text1" w:themeShade="BF"/>
                </w:tcBorders>
              </w:tcPr>
              <w:p w14:paraId="329B21CA" w14:textId="6A5EE0EE" w:rsidR="00A3742C" w:rsidRPr="004817ED" w:rsidRDefault="001D2FAF" w:rsidP="00884F22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659AAA" w14:textId="77777777" w:rsidR="000A349A" w:rsidRPr="00995EBF" w:rsidRDefault="000A349A" w:rsidP="00D214D8">
      <w:pPr>
        <w:pStyle w:val="Heading1"/>
        <w:rPr>
          <w:rFonts w:cstheme="minorHAnsi"/>
          <w:lang w:val="en-GB"/>
        </w:rPr>
        <w:sectPr w:rsidR="000A349A" w:rsidRPr="00995EBF" w:rsidSect="000A349A">
          <w:footerReference w:type="default" r:id="rId23"/>
          <w:pgSz w:w="16839" w:h="11907" w:orient="landscape" w:code="9"/>
          <w:pgMar w:top="1361" w:right="1134" w:bottom="1134" w:left="1134" w:header="709" w:footer="454" w:gutter="0"/>
          <w:cols w:space="708"/>
          <w:titlePg/>
          <w:docGrid w:linePitch="360"/>
        </w:sectPr>
      </w:pPr>
      <w:bookmarkStart w:id="6" w:name="_Appendix_1:_Improvement"/>
      <w:bookmarkStart w:id="7" w:name="_Appendix_1:_Improvement_1"/>
      <w:bookmarkStart w:id="8" w:name="_Appendix_1:_Examples"/>
      <w:bookmarkStart w:id="9" w:name="_Appendix_2:_Examples"/>
      <w:bookmarkEnd w:id="6"/>
      <w:bookmarkEnd w:id="7"/>
      <w:bookmarkEnd w:id="8"/>
      <w:bookmarkEnd w:id="9"/>
    </w:p>
    <w:p w14:paraId="40B8496A" w14:textId="09304BF5" w:rsidR="00556590" w:rsidRPr="00920432" w:rsidRDefault="00556590" w:rsidP="00556590">
      <w:pPr>
        <w:pStyle w:val="Heading1"/>
        <w:rPr>
          <w:rFonts w:cstheme="minorHAnsi"/>
          <w:b/>
          <w:bCs w:val="0"/>
          <w:lang w:val="en-GB"/>
        </w:rPr>
      </w:pPr>
      <w:bookmarkStart w:id="10" w:name="_Toc221630872"/>
      <w:bookmarkStart w:id="11" w:name="Appendix4"/>
      <w:r w:rsidRPr="00920432">
        <w:rPr>
          <w:rFonts w:cstheme="minorHAnsi"/>
          <w:b/>
          <w:bCs w:val="0"/>
          <w:lang w:val="en-GB"/>
        </w:rPr>
        <w:lastRenderedPageBreak/>
        <w:t xml:space="preserve">Improvement plan </w:t>
      </w:r>
      <w:bookmarkEnd w:id="10"/>
    </w:p>
    <w:tbl>
      <w:tblPr>
        <w:tblStyle w:val="TableGrid"/>
        <w:tblW w:w="16302" w:type="dxa"/>
        <w:tblInd w:w="-856" w:type="dxa"/>
        <w:tblBorders>
          <w:top w:val="single" w:sz="4" w:space="0" w:color="2F2E2F" w:themeColor="text1" w:themeShade="BF"/>
          <w:left w:val="single" w:sz="4" w:space="0" w:color="2F2E2F" w:themeColor="text1" w:themeShade="BF"/>
          <w:bottom w:val="single" w:sz="4" w:space="0" w:color="2F2E2F" w:themeColor="text1" w:themeShade="BF"/>
          <w:right w:val="single" w:sz="4" w:space="0" w:color="2F2E2F" w:themeColor="text1" w:themeShade="BF"/>
          <w:insideH w:val="single" w:sz="4" w:space="0" w:color="2F2E2F" w:themeColor="text1" w:themeShade="BF"/>
          <w:insideV w:val="single" w:sz="4" w:space="0" w:color="2F2E2F" w:themeColor="text1" w:themeShade="BF"/>
        </w:tblBorders>
        <w:tblLook w:val="04A0" w:firstRow="1" w:lastRow="0" w:firstColumn="1" w:lastColumn="0" w:noHBand="0" w:noVBand="1"/>
      </w:tblPr>
      <w:tblGrid>
        <w:gridCol w:w="7008"/>
        <w:gridCol w:w="3375"/>
        <w:gridCol w:w="1808"/>
        <w:gridCol w:w="1298"/>
        <w:gridCol w:w="1508"/>
        <w:gridCol w:w="1305"/>
      </w:tblGrid>
      <w:tr w:rsidR="00890DB3" w:rsidRPr="004817ED" w14:paraId="4A9E8CF0" w14:textId="77777777" w:rsidTr="00611F39">
        <w:trPr>
          <w:trHeight w:val="481"/>
        </w:trPr>
        <w:tc>
          <w:tcPr>
            <w:tcW w:w="7008" w:type="dxa"/>
          </w:tcPr>
          <w:bookmarkEnd w:id="11" w:displacedByCustomXml="next"/>
          <w:sdt>
            <w:sdtPr>
              <w:id w:val="1461614337"/>
              <w:placeholder>
                <w:docPart w:val="43595AFB7A3B49B08D8902D042549CB7"/>
              </w:placeholder>
              <w:text/>
            </w:sdtPr>
            <w:sdtEndPr/>
            <w:sdtContent>
              <w:p w14:paraId="78E55054" w14:textId="60514DCD" w:rsidR="00890DB3" w:rsidRPr="004817ED" w:rsidRDefault="00890DB3" w:rsidP="00A145A3">
                <w:pPr>
                  <w:pStyle w:val="Tabletextbold"/>
                </w:pPr>
                <w:r>
                  <w:t>Service Name</w:t>
                </w:r>
              </w:p>
            </w:sdtContent>
          </w:sdt>
        </w:tc>
        <w:sdt>
          <w:sdtPr>
            <w:id w:val="-239030029"/>
            <w:placeholder>
              <w:docPart w:val="44CA44CDE2EA4398AAE20B38DBA3CC64"/>
            </w:placeholder>
            <w:showingPlcHdr/>
          </w:sdtPr>
          <w:sdtEndPr/>
          <w:sdtContent>
            <w:tc>
              <w:tcPr>
                <w:tcW w:w="5183" w:type="dxa"/>
                <w:gridSpan w:val="2"/>
              </w:tcPr>
              <w:p w14:paraId="1047AB24" w14:textId="2BCE766A" w:rsidR="00890DB3" w:rsidRPr="004817ED" w:rsidRDefault="002F2162" w:rsidP="00A145A3">
                <w:pPr>
                  <w:pStyle w:val="Tabletextbold"/>
                </w:pPr>
                <w:r w:rsidRPr="002F21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98" w:type="dxa"/>
          </w:tcPr>
          <w:p w14:paraId="2694A7B3" w14:textId="65A8BE9C" w:rsidR="00890DB3" w:rsidRPr="004817ED" w:rsidRDefault="00890DB3" w:rsidP="00A145A3">
            <w:pPr>
              <w:pStyle w:val="Tabletextbold"/>
            </w:pPr>
            <w:r w:rsidRPr="004817ED">
              <w:t>Date:</w:t>
            </w:r>
          </w:p>
        </w:tc>
        <w:sdt>
          <w:sdtPr>
            <w:id w:val="540103427"/>
            <w:placeholder>
              <w:docPart w:val="44CA44CDE2EA4398AAE20B38DBA3CC64"/>
            </w:placeholder>
            <w:showingPlcHdr/>
          </w:sdtPr>
          <w:sdtEndPr/>
          <w:sdtContent>
            <w:tc>
              <w:tcPr>
                <w:tcW w:w="2813" w:type="dxa"/>
                <w:gridSpan w:val="2"/>
              </w:tcPr>
              <w:p w14:paraId="69B472A1" w14:textId="7774D1AE" w:rsidR="00890DB3" w:rsidRPr="004817ED" w:rsidRDefault="00890DB3" w:rsidP="00A145A3">
                <w:pPr>
                  <w:pStyle w:val="Tabletextbold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2162" w:rsidRPr="004817ED" w14:paraId="4C61E82A" w14:textId="77777777" w:rsidTr="002526C1">
        <w:trPr>
          <w:trHeight w:val="308"/>
        </w:trPr>
        <w:tc>
          <w:tcPr>
            <w:tcW w:w="7008" w:type="dxa"/>
          </w:tcPr>
          <w:p w14:paraId="3F91B618" w14:textId="77777777" w:rsidR="00FA189A" w:rsidRPr="004817ED" w:rsidRDefault="00FA189A" w:rsidP="00A145A3">
            <w:pPr>
              <w:pStyle w:val="Tabletextbold"/>
            </w:pPr>
            <w:r w:rsidRPr="004817ED">
              <w:t>The top three priorities for improvement</w:t>
            </w:r>
          </w:p>
        </w:tc>
        <w:tc>
          <w:tcPr>
            <w:tcW w:w="3375" w:type="dxa"/>
          </w:tcPr>
          <w:p w14:paraId="54038791" w14:textId="77777777" w:rsidR="00FA189A" w:rsidRPr="004817ED" w:rsidRDefault="00FA189A" w:rsidP="00A145A3">
            <w:pPr>
              <w:pStyle w:val="Tabletextbold"/>
            </w:pPr>
            <w:r w:rsidRPr="004817ED">
              <w:t>Quality sub-criteria this priority is linked to</w:t>
            </w:r>
          </w:p>
        </w:tc>
        <w:tc>
          <w:tcPr>
            <w:tcW w:w="1808" w:type="dxa"/>
          </w:tcPr>
          <w:p w14:paraId="69A504EA" w14:textId="7DC301C1" w:rsidR="00FA189A" w:rsidRPr="004817ED" w:rsidRDefault="00B57E3D" w:rsidP="00A145A3">
            <w:pPr>
              <w:pStyle w:val="Tabletextbold"/>
            </w:pPr>
            <w:r>
              <w:t>Improvement ideas (optional)</w:t>
            </w:r>
          </w:p>
        </w:tc>
        <w:tc>
          <w:tcPr>
            <w:tcW w:w="1298" w:type="dxa"/>
          </w:tcPr>
          <w:p w14:paraId="26749F24" w14:textId="096B04D5" w:rsidR="00FA189A" w:rsidRPr="004817ED" w:rsidRDefault="00FA189A" w:rsidP="00A145A3">
            <w:pPr>
              <w:pStyle w:val="Tabletextbold"/>
            </w:pPr>
            <w:r w:rsidRPr="004817ED">
              <w:t>Lead</w:t>
            </w:r>
          </w:p>
        </w:tc>
        <w:tc>
          <w:tcPr>
            <w:tcW w:w="1508" w:type="dxa"/>
          </w:tcPr>
          <w:p w14:paraId="6309FD45" w14:textId="77777777" w:rsidR="00FA189A" w:rsidRPr="004817ED" w:rsidRDefault="00FA189A" w:rsidP="00A145A3">
            <w:pPr>
              <w:pStyle w:val="Tabletextbold"/>
            </w:pPr>
            <w:r w:rsidRPr="004817ED">
              <w:t>By when</w:t>
            </w:r>
          </w:p>
        </w:tc>
        <w:tc>
          <w:tcPr>
            <w:tcW w:w="1305" w:type="dxa"/>
          </w:tcPr>
          <w:p w14:paraId="11462E10" w14:textId="77777777" w:rsidR="00FA189A" w:rsidRPr="004817ED" w:rsidRDefault="00FA189A" w:rsidP="00A145A3">
            <w:pPr>
              <w:pStyle w:val="Tabletextbold"/>
            </w:pPr>
            <w:r w:rsidRPr="004817ED">
              <w:t>Completed</w:t>
            </w:r>
          </w:p>
        </w:tc>
      </w:tr>
      <w:tr w:rsidR="002F2162" w:rsidRPr="004817ED" w14:paraId="7A384A7E" w14:textId="77777777" w:rsidTr="002526C1">
        <w:sdt>
          <w:sdtPr>
            <w:id w:val="8743505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8" w:type="dxa"/>
              </w:tcPr>
              <w:p w14:paraId="56FE1B5D" w14:textId="2645F3FC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215994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6D6C9E9E" w14:textId="3553D236" w:rsidR="00FA189A" w:rsidRPr="004817ED" w:rsidRDefault="002F2162" w:rsidP="00A145A3">
                <w:pPr>
                  <w:pStyle w:val="Tabletext"/>
                </w:pPr>
                <w:r w:rsidRPr="002F21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35393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4AB535BA" w14:textId="020F0D82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28328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7B0DF973" w14:textId="2F669DC3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73257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622799E6" w14:textId="57C86343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00876920"/>
            <w:placeholder>
              <w:docPart w:val="DefaultPlaceholder_-1854013440"/>
            </w:placeholder>
          </w:sdtPr>
          <w:sdtEndPr/>
          <w:sdtContent>
            <w:tc>
              <w:tcPr>
                <w:tcW w:w="1305" w:type="dxa"/>
              </w:tcPr>
              <w:sdt>
                <w:sdtPr>
                  <w:id w:val="-1090303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4806C4" w14:textId="0156814B" w:rsidR="00FA189A" w:rsidRPr="004817ED" w:rsidRDefault="00DC39D8" w:rsidP="00A145A3">
                    <w:pPr>
                      <w:pStyle w:val="Tabletext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sdtContent>
        </w:sdt>
      </w:tr>
      <w:tr w:rsidR="002F2162" w:rsidRPr="004817ED" w14:paraId="431A9986" w14:textId="77777777" w:rsidTr="002526C1">
        <w:sdt>
          <w:sdtPr>
            <w:id w:val="-796531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8" w:type="dxa"/>
              </w:tcPr>
              <w:p w14:paraId="5348596E" w14:textId="681C43F3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9165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199BBDFC" w14:textId="226B4649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54832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4ECEB4AB" w14:textId="3B28BA12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482665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06D42B0A" w14:textId="3FE59F86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54433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1483E4D8" w14:textId="186F7142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837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22EEED84" w14:textId="2EB718C8" w:rsidR="00FA189A" w:rsidRPr="004817ED" w:rsidRDefault="00DC39D8" w:rsidP="00A145A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2162" w:rsidRPr="004817ED" w14:paraId="2A998487" w14:textId="77777777" w:rsidTr="002526C1">
        <w:sdt>
          <w:sdtPr>
            <w:id w:val="-1978515218"/>
            <w:placeholder>
              <w:docPart w:val="FD51DF076B9F4635BD8A7F2F3807DF82"/>
            </w:placeholder>
          </w:sdtPr>
          <w:sdtEndPr/>
          <w:sdtContent>
            <w:tc>
              <w:tcPr>
                <w:tcW w:w="7008" w:type="dxa"/>
              </w:tcPr>
              <w:p w14:paraId="48975F9D" w14:textId="56B84128" w:rsidR="00FA189A" w:rsidRPr="004817ED" w:rsidRDefault="00FA189A" w:rsidP="00A145A3">
                <w:pPr>
                  <w:pStyle w:val="Tabletext"/>
                </w:pPr>
              </w:p>
            </w:tc>
          </w:sdtContent>
        </w:sdt>
        <w:sdt>
          <w:sdtPr>
            <w:id w:val="-4479324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723BD376" w14:textId="0B078CE3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39961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0815927B" w14:textId="19A1DF64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148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7C2C565E" w14:textId="1EAB8C6B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69016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4BFA41C5" w14:textId="62375F86" w:rsidR="00FA189A" w:rsidRPr="004817ED" w:rsidRDefault="00DC39D8" w:rsidP="00A145A3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717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5AB9F283" w14:textId="1287A63E" w:rsidR="00FA189A" w:rsidRPr="004817ED" w:rsidRDefault="00DC39D8" w:rsidP="00A145A3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2162" w:rsidRPr="004817ED" w14:paraId="5800D016" w14:textId="77777777" w:rsidTr="002526C1">
        <w:trPr>
          <w:trHeight w:val="337"/>
        </w:trPr>
        <w:tc>
          <w:tcPr>
            <w:tcW w:w="7008" w:type="dxa"/>
          </w:tcPr>
          <w:p w14:paraId="5E7DE8F6" w14:textId="77777777" w:rsidR="00DC39D8" w:rsidRPr="004817ED" w:rsidRDefault="00DC39D8" w:rsidP="00DC39D8">
            <w:pPr>
              <w:pStyle w:val="Tabletextbold"/>
            </w:pPr>
            <w:r w:rsidRPr="004817ED">
              <w:t>Any other improvements</w:t>
            </w:r>
          </w:p>
        </w:tc>
        <w:tc>
          <w:tcPr>
            <w:tcW w:w="3375" w:type="dxa"/>
          </w:tcPr>
          <w:p w14:paraId="1F5F0EDE" w14:textId="0DFFA7FE" w:rsidR="00DC39D8" w:rsidRPr="004817ED" w:rsidRDefault="00DC39D8" w:rsidP="00DC39D8">
            <w:pPr>
              <w:pStyle w:val="Tabletextbold"/>
            </w:pPr>
            <w:r w:rsidRPr="004817ED">
              <w:t>Quality sub-criteria this priority is linked to</w:t>
            </w:r>
          </w:p>
        </w:tc>
        <w:tc>
          <w:tcPr>
            <w:tcW w:w="1808" w:type="dxa"/>
          </w:tcPr>
          <w:p w14:paraId="34B327A5" w14:textId="23DC7844" w:rsidR="00DC39D8" w:rsidRPr="004817ED" w:rsidRDefault="00DC39D8" w:rsidP="00DC39D8">
            <w:pPr>
              <w:pStyle w:val="Tabletextbold"/>
            </w:pPr>
            <w:r>
              <w:t>Improvement ideas (optional)</w:t>
            </w:r>
          </w:p>
        </w:tc>
        <w:tc>
          <w:tcPr>
            <w:tcW w:w="1298" w:type="dxa"/>
          </w:tcPr>
          <w:p w14:paraId="1CCA2AE6" w14:textId="2A485A0B" w:rsidR="00DC39D8" w:rsidRPr="004817ED" w:rsidRDefault="00DC39D8" w:rsidP="00DC39D8">
            <w:pPr>
              <w:pStyle w:val="Tabletextbold"/>
            </w:pPr>
            <w:r w:rsidRPr="004817ED">
              <w:t>Lead</w:t>
            </w:r>
          </w:p>
        </w:tc>
        <w:tc>
          <w:tcPr>
            <w:tcW w:w="1508" w:type="dxa"/>
          </w:tcPr>
          <w:p w14:paraId="12DC81A4" w14:textId="77777777" w:rsidR="00DC39D8" w:rsidRPr="004817ED" w:rsidRDefault="00DC39D8" w:rsidP="00DC39D8">
            <w:pPr>
              <w:pStyle w:val="Tabletextbold"/>
            </w:pPr>
            <w:r w:rsidRPr="004817ED">
              <w:t>By when</w:t>
            </w:r>
          </w:p>
        </w:tc>
        <w:tc>
          <w:tcPr>
            <w:tcW w:w="1305" w:type="dxa"/>
          </w:tcPr>
          <w:p w14:paraId="30661A04" w14:textId="77777777" w:rsidR="00DC39D8" w:rsidRPr="004817ED" w:rsidRDefault="00DC39D8" w:rsidP="00DC39D8">
            <w:pPr>
              <w:pStyle w:val="Tabletextbold"/>
            </w:pPr>
            <w:r w:rsidRPr="004817ED">
              <w:t>Completed</w:t>
            </w:r>
          </w:p>
        </w:tc>
      </w:tr>
      <w:tr w:rsidR="002F2162" w:rsidRPr="004817ED" w14:paraId="657337CE" w14:textId="77777777" w:rsidTr="002526C1">
        <w:trPr>
          <w:trHeight w:val="300"/>
        </w:trPr>
        <w:sdt>
          <w:sdtPr>
            <w:id w:val="219490897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7008" w:type="dxa"/>
              </w:tcPr>
              <w:p w14:paraId="1CC8A4AF" w14:textId="58EF4F6C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66204496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58629880" w14:textId="74358540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4685307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6FFAAE39" w14:textId="2260DC58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28020393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598158EA" w14:textId="542696B3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5270639"/>
            <w:placeholder>
              <w:docPart w:val="E8231FD7665C4504B8A50E62704FA044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523CF0DC" w14:textId="1C2A8285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8105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06F0F853" w14:textId="14F1BB08" w:rsidR="00DC39D8" w:rsidRPr="004817ED" w:rsidRDefault="00DC39D8" w:rsidP="00DC39D8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2162" w:rsidRPr="004817ED" w14:paraId="554A5510" w14:textId="77777777" w:rsidTr="002526C1">
        <w:sdt>
          <w:sdtPr>
            <w:id w:val="-14163972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08" w:type="dxa"/>
              </w:tcPr>
              <w:p w14:paraId="61823367" w14:textId="619550B2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054005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5" w:type="dxa"/>
              </w:tcPr>
              <w:p w14:paraId="5AFADC52" w14:textId="3CDECF04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580129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08" w:type="dxa"/>
              </w:tcPr>
              <w:p w14:paraId="6D654B3B" w14:textId="57524458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0785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98" w:type="dxa"/>
              </w:tcPr>
              <w:p w14:paraId="64E310D3" w14:textId="39A00820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94184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08" w:type="dxa"/>
              </w:tcPr>
              <w:p w14:paraId="76096317" w14:textId="4F2B4867" w:rsidR="00DC39D8" w:rsidRPr="004817ED" w:rsidRDefault="00DC39D8" w:rsidP="00DC39D8">
                <w:pPr>
                  <w:pStyle w:val="Tabletext"/>
                </w:pPr>
                <w:r w:rsidRPr="00873B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8633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</w:tcPr>
              <w:p w14:paraId="612B4D88" w14:textId="0109C79B" w:rsidR="00DC39D8" w:rsidRPr="004817ED" w:rsidRDefault="00DC39D8" w:rsidP="00DC39D8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8E0A5E9" w14:textId="77777777" w:rsidR="00556590" w:rsidRPr="00995EBF" w:rsidRDefault="00556590" w:rsidP="006420D9">
      <w:pPr>
        <w:pStyle w:val="Heading1"/>
        <w:rPr>
          <w:rFonts w:cstheme="minorHAnsi"/>
          <w:lang w:val="en-GB"/>
        </w:rPr>
        <w:sectPr w:rsidR="00556590" w:rsidRPr="00995EBF" w:rsidSect="000A349A">
          <w:pgSz w:w="16839" w:h="11907" w:orient="landscape" w:code="9"/>
          <w:pgMar w:top="1361" w:right="1134" w:bottom="1134" w:left="1134" w:header="709" w:footer="454" w:gutter="0"/>
          <w:cols w:space="708"/>
          <w:titlePg/>
          <w:docGrid w:linePitch="360"/>
        </w:sectPr>
      </w:pPr>
      <w:bookmarkStart w:id="12" w:name="_Appendix_2:_Example"/>
      <w:bookmarkStart w:id="13" w:name="_Toc213919626"/>
      <w:bookmarkEnd w:id="12"/>
    </w:p>
    <w:bookmarkEnd w:id="13"/>
    <w:p w14:paraId="3769C2CC" w14:textId="28008131" w:rsidR="00811552" w:rsidRPr="004817ED" w:rsidRDefault="00811552" w:rsidP="00811552">
      <w:pPr>
        <w:ind w:right="2722"/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color w:val="004380"/>
          <w:szCs w:val="30"/>
          <w:lang w:val="en-GB"/>
        </w:rPr>
        <w:lastRenderedPageBreak/>
        <w:t xml:space="preserve">Published | </w:t>
      </w:r>
      <w:r w:rsidR="00D956C0">
        <w:rPr>
          <w:rFonts w:cstheme="minorHAnsi"/>
          <w:color w:val="004380"/>
          <w:szCs w:val="30"/>
          <w:lang w:val="en-GB"/>
        </w:rPr>
        <w:t>March</w:t>
      </w:r>
      <w:r w:rsidRPr="004817ED">
        <w:rPr>
          <w:rFonts w:cstheme="minorHAnsi"/>
          <w:color w:val="004380"/>
          <w:szCs w:val="30"/>
          <w:lang w:val="en-GB"/>
        </w:rPr>
        <w:t xml:space="preserve"> 2026</w:t>
      </w:r>
    </w:p>
    <w:p w14:paraId="6F62DBE8" w14:textId="77777777" w:rsidR="00811552" w:rsidRPr="004817ED" w:rsidRDefault="00811552" w:rsidP="00811552">
      <w:pPr>
        <w:tabs>
          <w:tab w:val="left" w:pos="9768"/>
        </w:tabs>
        <w:rPr>
          <w:rFonts w:cstheme="minorHAnsi"/>
          <w:color w:val="004380"/>
          <w:szCs w:val="30"/>
          <w:lang w:val="en-GB"/>
        </w:rPr>
      </w:pPr>
      <w:r w:rsidRPr="00995EBF">
        <w:rPr>
          <w:rFonts w:cstheme="minorHAnsi"/>
          <w:color w:val="004380"/>
          <w:szCs w:val="30"/>
          <w:lang w:val="en-GB"/>
        </w:rPr>
        <w:t xml:space="preserve">Need information in a different format? Contact our </w:t>
      </w:r>
      <w:r w:rsidRPr="00995EBF">
        <w:rPr>
          <w:rFonts w:cstheme="minorHAnsi"/>
          <w:color w:val="004380"/>
          <w:szCs w:val="30"/>
          <w:lang w:val="en-GB"/>
        </w:rPr>
        <w:br/>
        <w:t xml:space="preserve">Equality, Inclusion and Human Rights Team to discuss your </w:t>
      </w:r>
      <w:r w:rsidRPr="00995EBF">
        <w:rPr>
          <w:rFonts w:cstheme="minorHAnsi"/>
          <w:color w:val="004380"/>
          <w:szCs w:val="30"/>
          <w:lang w:val="en-GB"/>
        </w:rPr>
        <w:br/>
        <w:t>needs. Email </w:t>
      </w:r>
      <w:hyperlink r:id="rId24" w:tgtFrame="_blank" w:history="1">
        <w:r w:rsidRPr="00995EBF">
          <w:rPr>
            <w:rStyle w:val="Hyperlink"/>
            <w:rFonts w:cstheme="minorHAnsi"/>
            <w:color w:val="004380"/>
            <w:szCs w:val="30"/>
            <w:lang w:val="en-GB"/>
          </w:rPr>
          <w:t>his.equality@nhs.scot</w:t>
        </w:r>
      </w:hyperlink>
      <w:r w:rsidRPr="00995EBF">
        <w:rPr>
          <w:rFonts w:cstheme="minorHAnsi"/>
          <w:color w:val="004380"/>
          <w:szCs w:val="30"/>
          <w:lang w:val="en-GB"/>
        </w:rPr>
        <w:t xml:space="preserve"> or call 0141 225 6999. </w:t>
      </w:r>
      <w:r w:rsidRPr="00995EBF">
        <w:rPr>
          <w:rFonts w:cstheme="minorHAnsi"/>
          <w:color w:val="004380"/>
          <w:szCs w:val="30"/>
          <w:lang w:val="en-GB"/>
        </w:rPr>
        <w:br/>
        <w:t>We will consider your request and respond within 20 days.</w:t>
      </w:r>
    </w:p>
    <w:p w14:paraId="3E9B3E47" w14:textId="77777777" w:rsidR="00811552" w:rsidRPr="004817ED" w:rsidRDefault="00811552" w:rsidP="00811552">
      <w:pPr>
        <w:tabs>
          <w:tab w:val="left" w:pos="9768"/>
        </w:tabs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noProof/>
          <w:color w:val="00438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94ED8A" wp14:editId="0E69718C">
                <wp:simplePos x="0" y="0"/>
                <wp:positionH relativeFrom="margin">
                  <wp:posOffset>0</wp:posOffset>
                </wp:positionH>
                <wp:positionV relativeFrom="paragraph">
                  <wp:posOffset>57785</wp:posOffset>
                </wp:positionV>
                <wp:extent cx="3596640" cy="0"/>
                <wp:effectExtent l="0" t="0" r="0" b="0"/>
                <wp:wrapNone/>
                <wp:docPr id="18185780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438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51EFF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5pt" to="283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" strokecolor="#004380">
                <w10:wrap anchorx="margin"/>
              </v:line>
            </w:pict>
          </mc:Fallback>
        </mc:AlternateContent>
      </w:r>
    </w:p>
    <w:p w14:paraId="64B11251" w14:textId="77777777" w:rsidR="00811552" w:rsidRPr="004817ED" w:rsidRDefault="00811552" w:rsidP="000B19F7">
      <w:pPr>
        <w:tabs>
          <w:tab w:val="left" w:pos="9768"/>
        </w:tabs>
        <w:spacing w:after="0"/>
        <w:rPr>
          <w:rFonts w:cstheme="minorHAnsi"/>
          <w:b/>
          <w:bCs/>
          <w:color w:val="004380"/>
          <w:szCs w:val="30"/>
          <w:lang w:val="en-GB"/>
        </w:rPr>
      </w:pPr>
      <w:r w:rsidRPr="004817ED">
        <w:rPr>
          <w:rFonts w:cstheme="minorHAnsi"/>
          <w:b/>
          <w:bCs/>
          <w:color w:val="004380"/>
          <w:szCs w:val="30"/>
          <w:lang w:val="en-GB"/>
        </w:rPr>
        <w:t>Healthcare Improvement Scotland</w:t>
      </w:r>
    </w:p>
    <w:p w14:paraId="7818962C" w14:textId="77777777" w:rsidR="00811552" w:rsidRPr="004817ED" w:rsidRDefault="00811552" w:rsidP="000B19F7">
      <w:pPr>
        <w:tabs>
          <w:tab w:val="left" w:pos="9768"/>
        </w:tabs>
        <w:spacing w:after="0"/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color w:val="004380"/>
          <w:szCs w:val="30"/>
          <w:lang w:val="en-GB"/>
        </w:rPr>
        <w:t>Edinburgh Office</w:t>
      </w:r>
      <w:r w:rsidRPr="004817ED">
        <w:rPr>
          <w:rFonts w:cstheme="minorHAnsi"/>
          <w:color w:val="004380"/>
          <w:szCs w:val="30"/>
          <w:lang w:val="en-GB"/>
        </w:rPr>
        <w:br/>
        <w:t>Gyle Square</w:t>
      </w:r>
      <w:r w:rsidRPr="004817ED">
        <w:rPr>
          <w:rFonts w:cstheme="minorHAnsi"/>
          <w:color w:val="004380"/>
          <w:szCs w:val="30"/>
          <w:lang w:val="en-GB"/>
        </w:rPr>
        <w:br/>
        <w:t>1 South Gyle Crescent</w:t>
      </w:r>
      <w:r w:rsidRPr="004817ED">
        <w:rPr>
          <w:rFonts w:cstheme="minorHAnsi"/>
          <w:color w:val="004380"/>
          <w:szCs w:val="30"/>
          <w:lang w:val="en-GB"/>
        </w:rPr>
        <w:br/>
        <w:t>Edinburgh</w:t>
      </w:r>
      <w:r w:rsidRPr="004817ED">
        <w:rPr>
          <w:rFonts w:cstheme="minorHAnsi"/>
          <w:color w:val="004380"/>
          <w:szCs w:val="30"/>
          <w:lang w:val="en-GB"/>
        </w:rPr>
        <w:br/>
        <w:t>EH12 9EB</w:t>
      </w:r>
    </w:p>
    <w:p w14:paraId="2A6DE033" w14:textId="77777777" w:rsidR="000B19F7" w:rsidRDefault="000B19F7" w:rsidP="000B19F7">
      <w:pPr>
        <w:tabs>
          <w:tab w:val="left" w:pos="9768"/>
        </w:tabs>
        <w:spacing w:after="0"/>
        <w:rPr>
          <w:rFonts w:cstheme="minorHAnsi"/>
          <w:color w:val="004380"/>
          <w:szCs w:val="30"/>
          <w:lang w:val="en-GB"/>
        </w:rPr>
      </w:pPr>
    </w:p>
    <w:p w14:paraId="624613A3" w14:textId="77777777" w:rsidR="00811552" w:rsidRPr="004817ED" w:rsidRDefault="00811552" w:rsidP="000B19F7">
      <w:pPr>
        <w:tabs>
          <w:tab w:val="left" w:pos="9768"/>
        </w:tabs>
        <w:spacing w:after="0"/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color w:val="004380"/>
          <w:szCs w:val="30"/>
          <w:lang w:val="en-GB"/>
        </w:rPr>
        <w:t>Glasgow Office</w:t>
      </w:r>
      <w:r w:rsidRPr="004817ED">
        <w:rPr>
          <w:rFonts w:cstheme="minorHAnsi"/>
          <w:color w:val="004380"/>
          <w:szCs w:val="30"/>
          <w:lang w:val="en-GB"/>
        </w:rPr>
        <w:br/>
        <w:t>Delta House</w:t>
      </w:r>
      <w:r w:rsidRPr="004817ED">
        <w:rPr>
          <w:rFonts w:cstheme="minorHAnsi"/>
          <w:color w:val="004380"/>
          <w:szCs w:val="30"/>
          <w:lang w:val="en-GB"/>
        </w:rPr>
        <w:br/>
        <w:t>50 West Nile Street</w:t>
      </w:r>
      <w:r w:rsidRPr="004817ED">
        <w:rPr>
          <w:rFonts w:cstheme="minorHAnsi"/>
          <w:color w:val="004380"/>
          <w:szCs w:val="30"/>
          <w:lang w:val="en-GB"/>
        </w:rPr>
        <w:br/>
        <w:t>Glasgow</w:t>
      </w:r>
      <w:r w:rsidRPr="004817ED">
        <w:rPr>
          <w:rFonts w:cstheme="minorHAnsi"/>
          <w:color w:val="004380"/>
          <w:szCs w:val="30"/>
          <w:lang w:val="en-GB"/>
        </w:rPr>
        <w:br/>
        <w:t>G1 2NP</w:t>
      </w:r>
    </w:p>
    <w:p w14:paraId="356C4595" w14:textId="77777777" w:rsidR="00811552" w:rsidRPr="004817ED" w:rsidRDefault="00811552" w:rsidP="000B19F7">
      <w:pPr>
        <w:tabs>
          <w:tab w:val="left" w:pos="9768"/>
        </w:tabs>
        <w:spacing w:after="0"/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color w:val="004380"/>
          <w:szCs w:val="30"/>
          <w:lang w:val="en-GB"/>
        </w:rPr>
        <w:t>0141 225 6999</w:t>
      </w:r>
    </w:p>
    <w:p w14:paraId="15B63827" w14:textId="77777777" w:rsidR="00811552" w:rsidRPr="004817ED" w:rsidRDefault="00811552" w:rsidP="00811552">
      <w:pPr>
        <w:tabs>
          <w:tab w:val="left" w:pos="9768"/>
        </w:tabs>
        <w:rPr>
          <w:rFonts w:cstheme="minorHAnsi"/>
          <w:color w:val="004380"/>
          <w:szCs w:val="30"/>
          <w:lang w:val="en-GB"/>
        </w:rPr>
      </w:pPr>
      <w:r w:rsidRPr="004817ED">
        <w:rPr>
          <w:rFonts w:cstheme="minorHAnsi"/>
          <w:b/>
          <w:bCs/>
          <w:color w:val="004380"/>
          <w:szCs w:val="30"/>
          <w:lang w:val="en-GB"/>
        </w:rPr>
        <w:t>www.healthcareimprovementscotland.scot</w:t>
      </w:r>
    </w:p>
    <w:p w14:paraId="70648D16" w14:textId="77777777" w:rsidR="00591C18" w:rsidRPr="004817ED" w:rsidRDefault="00591C18" w:rsidP="00591C18">
      <w:pPr>
        <w:pStyle w:val="paragraph"/>
        <w:spacing w:before="24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  <w:r w:rsidRPr="00995EBF">
        <w:rPr>
          <w:rFonts w:asciiTheme="minorHAnsi" w:eastAsia="Calibri" w:hAnsiTheme="minorHAnsi" w:cstheme="minorHAnsi"/>
          <w:b/>
          <w:noProof/>
          <w:color w:val="004380"/>
          <w:szCs w:val="3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6C4DBD" wp14:editId="44EF31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596640" cy="0"/>
                <wp:effectExtent l="0" t="0" r="0" b="0"/>
                <wp:wrapNone/>
                <wp:docPr id="19908225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438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8660E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283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" strokecolor="#004380">
                <w10:wrap anchorx="margin"/>
              </v:line>
            </w:pict>
          </mc:Fallback>
        </mc:AlternateContent>
      </w:r>
      <w:r w:rsidRPr="004817ED">
        <w:rPr>
          <w:rFonts w:asciiTheme="minorHAnsi" w:hAnsiTheme="minorHAnsi" w:cstheme="minorHAnsi"/>
          <w:b/>
          <w:bCs/>
          <w:color w:val="004380"/>
        </w:rPr>
        <w:t>Care Inspectorate</w:t>
      </w:r>
    </w:p>
    <w:p w14:paraId="5C856EF0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Compass House</w:t>
      </w:r>
    </w:p>
    <w:p w14:paraId="05FDE766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11 Riverside Drive</w:t>
      </w:r>
      <w:r w:rsidRPr="004817ED">
        <w:rPr>
          <w:rFonts w:asciiTheme="minorHAnsi" w:hAnsiTheme="minorHAnsi" w:cstheme="minorHAnsi"/>
          <w:color w:val="004380"/>
        </w:rPr>
        <w:br/>
        <w:t>Dundee</w:t>
      </w:r>
    </w:p>
    <w:p w14:paraId="78A2F158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DD1 4NY</w:t>
      </w:r>
    </w:p>
    <w:p w14:paraId="1E11AD24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  <w:r w:rsidRPr="00995EBF">
        <w:rPr>
          <w:rFonts w:asciiTheme="minorHAnsi" w:eastAsia="Calibri" w:hAnsiTheme="minorHAnsi" w:cstheme="minorHAnsi"/>
          <w:b/>
          <w:noProof/>
          <w:color w:val="004380"/>
          <w:szCs w:val="3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41BCDF" wp14:editId="1FF76F36">
                <wp:simplePos x="0" y="0"/>
                <wp:positionH relativeFrom="margin">
                  <wp:posOffset>-20999</wp:posOffset>
                </wp:positionH>
                <wp:positionV relativeFrom="paragraph">
                  <wp:posOffset>361315</wp:posOffset>
                </wp:positionV>
                <wp:extent cx="3596640" cy="0"/>
                <wp:effectExtent l="0" t="0" r="0" b="0"/>
                <wp:wrapNone/>
                <wp:docPr id="11345655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6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438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C3BA3" id="Straight Connector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65pt,28.45pt" to="281.5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" strokecolor="#004380">
                <w10:wrap anchorx="margin"/>
              </v:line>
            </w:pict>
          </mc:Fallback>
        </mc:AlternateContent>
      </w:r>
      <w:r w:rsidRPr="004817ED">
        <w:rPr>
          <w:rFonts w:asciiTheme="minorHAnsi" w:hAnsiTheme="minorHAnsi" w:cstheme="minorHAnsi"/>
          <w:b/>
          <w:bCs/>
          <w:color w:val="004380"/>
        </w:rPr>
        <w:t>www.</w:t>
      </w:r>
      <w:hyperlink r:id="rId25" w:history="1">
        <w:r w:rsidRPr="004817ED">
          <w:rPr>
            <w:rStyle w:val="Hyperlink"/>
            <w:rFonts w:asciiTheme="minorHAnsi" w:hAnsiTheme="minorHAnsi" w:cstheme="minorHAnsi"/>
            <w:b/>
            <w:bCs/>
            <w:color w:val="004380"/>
          </w:rPr>
          <w:t>careinspectorate.com</w:t>
        </w:r>
      </w:hyperlink>
    </w:p>
    <w:p w14:paraId="272BEE69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</w:p>
    <w:p w14:paraId="5B65EBB0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</w:p>
    <w:p w14:paraId="700FABF5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  <w:r w:rsidRPr="004817ED">
        <w:rPr>
          <w:rFonts w:asciiTheme="minorHAnsi" w:hAnsiTheme="minorHAnsi" w:cstheme="minorHAnsi"/>
          <w:b/>
          <w:bCs/>
          <w:color w:val="004380"/>
        </w:rPr>
        <w:t>NHS Education for Scotland</w:t>
      </w:r>
    </w:p>
    <w:p w14:paraId="2444BADC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Westport 102</w:t>
      </w:r>
    </w:p>
    <w:p w14:paraId="7BC15047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West Port</w:t>
      </w:r>
    </w:p>
    <w:p w14:paraId="4231A323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Edinburgh</w:t>
      </w:r>
    </w:p>
    <w:p w14:paraId="054C4C90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4380"/>
        </w:rPr>
      </w:pPr>
      <w:r w:rsidRPr="004817ED">
        <w:rPr>
          <w:rFonts w:asciiTheme="minorHAnsi" w:hAnsiTheme="minorHAnsi" w:cstheme="minorHAnsi"/>
          <w:color w:val="004380"/>
        </w:rPr>
        <w:t>EH3 9DN</w:t>
      </w:r>
    </w:p>
    <w:p w14:paraId="5B21D16E" w14:textId="77777777" w:rsidR="00591C18" w:rsidRPr="004817ED" w:rsidRDefault="00591C18" w:rsidP="00591C18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color w:val="004380"/>
        </w:rPr>
      </w:pPr>
      <w:r w:rsidRPr="004817ED">
        <w:rPr>
          <w:rFonts w:asciiTheme="minorHAnsi" w:hAnsiTheme="minorHAnsi" w:cstheme="minorHAnsi"/>
          <w:b/>
          <w:bCs/>
          <w:color w:val="004380"/>
        </w:rPr>
        <w:t>www.nes.scot.nhs.uk</w:t>
      </w:r>
    </w:p>
    <w:p w14:paraId="5EAD2463" w14:textId="1942EC23" w:rsidR="0063663E" w:rsidRPr="004817ED" w:rsidRDefault="0063663E" w:rsidP="00811552">
      <w:pPr>
        <w:rPr>
          <w:rFonts w:cstheme="minorHAnsi"/>
          <w:b/>
          <w:lang w:val="en-GB"/>
        </w:rPr>
      </w:pPr>
    </w:p>
    <w:sectPr w:rsidR="0063663E" w:rsidRPr="004817ED" w:rsidSect="00920432">
      <w:pgSz w:w="16839" w:h="11907" w:orient="landscape" w:code="9"/>
      <w:pgMar w:top="1361" w:right="1134" w:bottom="1134" w:left="1134" w:header="709" w:footer="454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0426" w14:textId="77777777" w:rsidR="00851365" w:rsidRDefault="00851365" w:rsidP="00D63205">
      <w:r>
        <w:separator/>
      </w:r>
    </w:p>
  </w:endnote>
  <w:endnote w:type="continuationSeparator" w:id="0">
    <w:p w14:paraId="63ED050F" w14:textId="77777777" w:rsidR="00851365" w:rsidRDefault="00851365" w:rsidP="00D63205">
      <w:r>
        <w:continuationSeparator/>
      </w:r>
    </w:p>
  </w:endnote>
  <w:endnote w:type="continuationNotice" w:id="1">
    <w:p w14:paraId="5B4D3C75" w14:textId="77777777" w:rsidR="00851365" w:rsidRDefault="00851365" w:rsidP="00D63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rt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43F2" w14:textId="49EF23FF" w:rsidR="00FF3AA3" w:rsidRPr="00234410" w:rsidRDefault="002B657A" w:rsidP="00D63205">
    <w:pPr>
      <w:pStyle w:val="Footer"/>
      <w:rPr>
        <w:bCs/>
        <w:szCs w:val="24"/>
      </w:rPr>
    </w:pPr>
    <w:sdt>
      <w:sdtPr>
        <w:id w:val="495383233"/>
        <w:docPartObj>
          <w:docPartGallery w:val="Page Numbers (Bottom of Page)"/>
          <w:docPartUnique/>
        </w:docPartObj>
      </w:sdtPr>
      <w:sdtEndPr/>
      <w:sdtContent>
        <w:r w:rsidR="008A379C">
          <w:t>Self-evaluation tool for reducing stress and distress</w:t>
        </w:r>
        <w:r w:rsidR="004560A4">
          <w:t xml:space="preserve"> for</w:t>
        </w:r>
        <w:r w:rsidR="008A379C">
          <w:t xml:space="preserve"> people living with dementia </w:t>
        </w:r>
        <w:r w:rsidR="00920432">
          <w:t>printable version</w:t>
        </w:r>
        <w:r w:rsidR="008A379C">
          <w:br/>
          <w:t xml:space="preserve">A quality improvement framework | </w:t>
        </w:r>
        <w:sdt>
          <w:sdtPr>
            <w:id w:val="1086033189"/>
            <w:docPartObj>
              <w:docPartGallery w:val="Page Numbers (Top of Page)"/>
              <w:docPartUnique/>
            </w:docPartObj>
          </w:sdtPr>
          <w:sdtEndPr/>
          <w:sdtContent>
            <w:r w:rsidR="00FF3AA3" w:rsidRPr="00C26E8F">
              <w:rPr>
                <w:szCs w:val="20"/>
              </w:rPr>
              <w:fldChar w:fldCharType="begin"/>
            </w:r>
            <w:r w:rsidR="00FF3AA3" w:rsidRPr="00C26E8F">
              <w:rPr>
                <w:szCs w:val="20"/>
              </w:rPr>
              <w:instrText xml:space="preserve"> PAGE </w:instrText>
            </w:r>
            <w:r w:rsidR="00FF3AA3" w:rsidRPr="00C26E8F">
              <w:rPr>
                <w:szCs w:val="20"/>
              </w:rPr>
              <w:fldChar w:fldCharType="separate"/>
            </w:r>
            <w:r w:rsidR="00623672" w:rsidRPr="00C26E8F">
              <w:rPr>
                <w:szCs w:val="20"/>
              </w:rPr>
              <w:t>2</w:t>
            </w:r>
            <w:r w:rsidR="00FF3AA3" w:rsidRPr="00C26E8F">
              <w:rPr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F02E" w14:textId="77777777" w:rsidR="00851365" w:rsidRDefault="00851365" w:rsidP="00D63205">
      <w:r>
        <w:separator/>
      </w:r>
    </w:p>
  </w:footnote>
  <w:footnote w:type="continuationSeparator" w:id="0">
    <w:p w14:paraId="40349696" w14:textId="77777777" w:rsidR="00851365" w:rsidRDefault="00851365" w:rsidP="00D63205">
      <w:r>
        <w:continuationSeparator/>
      </w:r>
    </w:p>
  </w:footnote>
  <w:footnote w:type="continuationNotice" w:id="1">
    <w:p w14:paraId="5C96EB3B" w14:textId="77777777" w:rsidR="00851365" w:rsidRDefault="00851365" w:rsidP="00D632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7177"/>
    <w:multiLevelType w:val="hybridMultilevel"/>
    <w:tmpl w:val="4F224B24"/>
    <w:lvl w:ilvl="0" w:tplc="0450AD16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57E9A"/>
    <w:multiLevelType w:val="hybridMultilevel"/>
    <w:tmpl w:val="96F4BD9E"/>
    <w:lvl w:ilvl="0" w:tplc="02A4CEE8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D1910"/>
    <w:multiLevelType w:val="hybridMultilevel"/>
    <w:tmpl w:val="43DEF884"/>
    <w:styleLink w:val="CurrentList1"/>
    <w:lvl w:ilvl="0" w:tplc="2E943B3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6513699">
    <w:abstractNumId w:val="0"/>
  </w:num>
  <w:num w:numId="2" w16cid:durableId="1211722884">
    <w:abstractNumId w:val="2"/>
  </w:num>
  <w:num w:numId="3" w16cid:durableId="67989015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r+gNnHTR1mY86bOHAfXPXHOexoJeBPetnvVNXu0nvWxv1+ytIWS1cS0OG/Y8KUhfGHyx2XtGfDHtZuFFC9xXUw==" w:salt="W29sO/xFeK/1AaH5GKdPpA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>
      <o:colormru v:ext="edit" colors="#77b58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76"/>
    <w:rsid w:val="0000000F"/>
    <w:rsid w:val="00000210"/>
    <w:rsid w:val="00000FE3"/>
    <w:rsid w:val="000010E8"/>
    <w:rsid w:val="0000124F"/>
    <w:rsid w:val="00003575"/>
    <w:rsid w:val="00003730"/>
    <w:rsid w:val="000043BD"/>
    <w:rsid w:val="000043C3"/>
    <w:rsid w:val="000047C5"/>
    <w:rsid w:val="00004BFC"/>
    <w:rsid w:val="00004DA3"/>
    <w:rsid w:val="00005929"/>
    <w:rsid w:val="00005BA9"/>
    <w:rsid w:val="000065ED"/>
    <w:rsid w:val="00006D6F"/>
    <w:rsid w:val="00006E30"/>
    <w:rsid w:val="00007482"/>
    <w:rsid w:val="000079DB"/>
    <w:rsid w:val="000079E4"/>
    <w:rsid w:val="00007A48"/>
    <w:rsid w:val="00010A55"/>
    <w:rsid w:val="00010D4E"/>
    <w:rsid w:val="000112B7"/>
    <w:rsid w:val="00012F8C"/>
    <w:rsid w:val="00014E24"/>
    <w:rsid w:val="000151D5"/>
    <w:rsid w:val="00016704"/>
    <w:rsid w:val="0001698F"/>
    <w:rsid w:val="00016A40"/>
    <w:rsid w:val="00016C15"/>
    <w:rsid w:val="000170D0"/>
    <w:rsid w:val="0001771F"/>
    <w:rsid w:val="0002031B"/>
    <w:rsid w:val="0002110C"/>
    <w:rsid w:val="0002160F"/>
    <w:rsid w:val="00021A7A"/>
    <w:rsid w:val="00021BDF"/>
    <w:rsid w:val="000221D6"/>
    <w:rsid w:val="00022272"/>
    <w:rsid w:val="000223BA"/>
    <w:rsid w:val="00023684"/>
    <w:rsid w:val="00023A50"/>
    <w:rsid w:val="0002437C"/>
    <w:rsid w:val="00024496"/>
    <w:rsid w:val="0002460E"/>
    <w:rsid w:val="0002472D"/>
    <w:rsid w:val="000247C6"/>
    <w:rsid w:val="00024FAC"/>
    <w:rsid w:val="0002528D"/>
    <w:rsid w:val="0002553F"/>
    <w:rsid w:val="00025682"/>
    <w:rsid w:val="00026316"/>
    <w:rsid w:val="0002640B"/>
    <w:rsid w:val="00026F4B"/>
    <w:rsid w:val="0002709E"/>
    <w:rsid w:val="0002747F"/>
    <w:rsid w:val="00027909"/>
    <w:rsid w:val="000318FC"/>
    <w:rsid w:val="000320FD"/>
    <w:rsid w:val="0003217E"/>
    <w:rsid w:val="00032DA1"/>
    <w:rsid w:val="000332EB"/>
    <w:rsid w:val="000337F3"/>
    <w:rsid w:val="00033931"/>
    <w:rsid w:val="00034FF7"/>
    <w:rsid w:val="00035775"/>
    <w:rsid w:val="00035EB5"/>
    <w:rsid w:val="000366DF"/>
    <w:rsid w:val="00036D6A"/>
    <w:rsid w:val="00036F79"/>
    <w:rsid w:val="00036FD4"/>
    <w:rsid w:val="000374A5"/>
    <w:rsid w:val="00037BE0"/>
    <w:rsid w:val="00037E23"/>
    <w:rsid w:val="00037E73"/>
    <w:rsid w:val="00040694"/>
    <w:rsid w:val="00041C2C"/>
    <w:rsid w:val="00041DD7"/>
    <w:rsid w:val="0004201B"/>
    <w:rsid w:val="0004262B"/>
    <w:rsid w:val="00042DA3"/>
    <w:rsid w:val="00043AAA"/>
    <w:rsid w:val="00043B62"/>
    <w:rsid w:val="00043FC5"/>
    <w:rsid w:val="00044331"/>
    <w:rsid w:val="000443C2"/>
    <w:rsid w:val="000447D2"/>
    <w:rsid w:val="00045C6D"/>
    <w:rsid w:val="00045E63"/>
    <w:rsid w:val="00046539"/>
    <w:rsid w:val="00046DB4"/>
    <w:rsid w:val="00046E5D"/>
    <w:rsid w:val="0004737C"/>
    <w:rsid w:val="0005066E"/>
    <w:rsid w:val="00050867"/>
    <w:rsid w:val="00052726"/>
    <w:rsid w:val="00052D54"/>
    <w:rsid w:val="0005343B"/>
    <w:rsid w:val="00053F69"/>
    <w:rsid w:val="00054D5B"/>
    <w:rsid w:val="00054E37"/>
    <w:rsid w:val="00055700"/>
    <w:rsid w:val="00055BF5"/>
    <w:rsid w:val="00055CE4"/>
    <w:rsid w:val="00056355"/>
    <w:rsid w:val="0005644D"/>
    <w:rsid w:val="00057BE6"/>
    <w:rsid w:val="000601A4"/>
    <w:rsid w:val="0006103D"/>
    <w:rsid w:val="00061421"/>
    <w:rsid w:val="00061C6B"/>
    <w:rsid w:val="000624D5"/>
    <w:rsid w:val="00062859"/>
    <w:rsid w:val="00062E32"/>
    <w:rsid w:val="00063183"/>
    <w:rsid w:val="000633C1"/>
    <w:rsid w:val="00063666"/>
    <w:rsid w:val="00063D51"/>
    <w:rsid w:val="000640CE"/>
    <w:rsid w:val="00065047"/>
    <w:rsid w:val="00065508"/>
    <w:rsid w:val="00065BE9"/>
    <w:rsid w:val="0006609C"/>
    <w:rsid w:val="00066331"/>
    <w:rsid w:val="00066909"/>
    <w:rsid w:val="00066918"/>
    <w:rsid w:val="00066BC3"/>
    <w:rsid w:val="00066CFE"/>
    <w:rsid w:val="00067CB9"/>
    <w:rsid w:val="00067EEB"/>
    <w:rsid w:val="0007037E"/>
    <w:rsid w:val="00070428"/>
    <w:rsid w:val="000713BE"/>
    <w:rsid w:val="0007389D"/>
    <w:rsid w:val="00073F5F"/>
    <w:rsid w:val="0007410C"/>
    <w:rsid w:val="00074372"/>
    <w:rsid w:val="0007462B"/>
    <w:rsid w:val="000746AD"/>
    <w:rsid w:val="00075A81"/>
    <w:rsid w:val="00075C54"/>
    <w:rsid w:val="000765AA"/>
    <w:rsid w:val="00077BE4"/>
    <w:rsid w:val="00080165"/>
    <w:rsid w:val="00080BAE"/>
    <w:rsid w:val="00080FF7"/>
    <w:rsid w:val="00081906"/>
    <w:rsid w:val="000819A5"/>
    <w:rsid w:val="00081B05"/>
    <w:rsid w:val="00081D54"/>
    <w:rsid w:val="00081DDC"/>
    <w:rsid w:val="00082125"/>
    <w:rsid w:val="000823C7"/>
    <w:rsid w:val="00082411"/>
    <w:rsid w:val="00082492"/>
    <w:rsid w:val="00083214"/>
    <w:rsid w:val="00084083"/>
    <w:rsid w:val="000841A1"/>
    <w:rsid w:val="00084ABC"/>
    <w:rsid w:val="00084BE9"/>
    <w:rsid w:val="00084D5F"/>
    <w:rsid w:val="00084EE9"/>
    <w:rsid w:val="000861EF"/>
    <w:rsid w:val="00086D5A"/>
    <w:rsid w:val="0008706D"/>
    <w:rsid w:val="00087AD9"/>
    <w:rsid w:val="00090096"/>
    <w:rsid w:val="00090128"/>
    <w:rsid w:val="000902A5"/>
    <w:rsid w:val="000902EF"/>
    <w:rsid w:val="0009085C"/>
    <w:rsid w:val="00090AF7"/>
    <w:rsid w:val="00091999"/>
    <w:rsid w:val="000924C3"/>
    <w:rsid w:val="000926A5"/>
    <w:rsid w:val="00092D62"/>
    <w:rsid w:val="000945CE"/>
    <w:rsid w:val="00094712"/>
    <w:rsid w:val="00094ADE"/>
    <w:rsid w:val="00094C20"/>
    <w:rsid w:val="00096081"/>
    <w:rsid w:val="0009644B"/>
    <w:rsid w:val="0009650D"/>
    <w:rsid w:val="000966A9"/>
    <w:rsid w:val="000967FE"/>
    <w:rsid w:val="00096BFE"/>
    <w:rsid w:val="00096C6C"/>
    <w:rsid w:val="00096D32"/>
    <w:rsid w:val="000A0582"/>
    <w:rsid w:val="000A09D0"/>
    <w:rsid w:val="000A0C5D"/>
    <w:rsid w:val="000A0C87"/>
    <w:rsid w:val="000A0EF8"/>
    <w:rsid w:val="000A1463"/>
    <w:rsid w:val="000A1C36"/>
    <w:rsid w:val="000A237B"/>
    <w:rsid w:val="000A2644"/>
    <w:rsid w:val="000A2B66"/>
    <w:rsid w:val="000A349A"/>
    <w:rsid w:val="000A361F"/>
    <w:rsid w:val="000A3E80"/>
    <w:rsid w:val="000A3FF7"/>
    <w:rsid w:val="000A545D"/>
    <w:rsid w:val="000A5A96"/>
    <w:rsid w:val="000A6497"/>
    <w:rsid w:val="000A7432"/>
    <w:rsid w:val="000A7F9F"/>
    <w:rsid w:val="000B023C"/>
    <w:rsid w:val="000B0625"/>
    <w:rsid w:val="000B19F7"/>
    <w:rsid w:val="000B1BE4"/>
    <w:rsid w:val="000B1E0F"/>
    <w:rsid w:val="000B1F46"/>
    <w:rsid w:val="000B263D"/>
    <w:rsid w:val="000B26D1"/>
    <w:rsid w:val="000B275F"/>
    <w:rsid w:val="000B2931"/>
    <w:rsid w:val="000B2E6E"/>
    <w:rsid w:val="000B3584"/>
    <w:rsid w:val="000B44B2"/>
    <w:rsid w:val="000B465A"/>
    <w:rsid w:val="000B4765"/>
    <w:rsid w:val="000B4B84"/>
    <w:rsid w:val="000B4D87"/>
    <w:rsid w:val="000B4FD9"/>
    <w:rsid w:val="000B51E3"/>
    <w:rsid w:val="000B5549"/>
    <w:rsid w:val="000B56E4"/>
    <w:rsid w:val="000B5D0E"/>
    <w:rsid w:val="000B6275"/>
    <w:rsid w:val="000B73C9"/>
    <w:rsid w:val="000B772C"/>
    <w:rsid w:val="000B7EEA"/>
    <w:rsid w:val="000C0446"/>
    <w:rsid w:val="000C0D3F"/>
    <w:rsid w:val="000C0F55"/>
    <w:rsid w:val="000C1502"/>
    <w:rsid w:val="000C1547"/>
    <w:rsid w:val="000C2032"/>
    <w:rsid w:val="000C218A"/>
    <w:rsid w:val="000C2718"/>
    <w:rsid w:val="000C2936"/>
    <w:rsid w:val="000C2DBD"/>
    <w:rsid w:val="000C324B"/>
    <w:rsid w:val="000C3306"/>
    <w:rsid w:val="000C35DF"/>
    <w:rsid w:val="000C3BA4"/>
    <w:rsid w:val="000C4284"/>
    <w:rsid w:val="000C42C5"/>
    <w:rsid w:val="000C4896"/>
    <w:rsid w:val="000C5EF6"/>
    <w:rsid w:val="000C696D"/>
    <w:rsid w:val="000C6E96"/>
    <w:rsid w:val="000C73BD"/>
    <w:rsid w:val="000C7C9B"/>
    <w:rsid w:val="000C7E8A"/>
    <w:rsid w:val="000D0962"/>
    <w:rsid w:val="000D0BDC"/>
    <w:rsid w:val="000D0F50"/>
    <w:rsid w:val="000D1A85"/>
    <w:rsid w:val="000D23ED"/>
    <w:rsid w:val="000D2D85"/>
    <w:rsid w:val="000D3DEE"/>
    <w:rsid w:val="000D4090"/>
    <w:rsid w:val="000D4D6C"/>
    <w:rsid w:val="000D502A"/>
    <w:rsid w:val="000D54B8"/>
    <w:rsid w:val="000D5744"/>
    <w:rsid w:val="000D6123"/>
    <w:rsid w:val="000D68DA"/>
    <w:rsid w:val="000D6CE8"/>
    <w:rsid w:val="000D7BBD"/>
    <w:rsid w:val="000D7DF1"/>
    <w:rsid w:val="000E050B"/>
    <w:rsid w:val="000E08D7"/>
    <w:rsid w:val="000E09E8"/>
    <w:rsid w:val="000E175A"/>
    <w:rsid w:val="000E1A88"/>
    <w:rsid w:val="000E2615"/>
    <w:rsid w:val="000E2B46"/>
    <w:rsid w:val="000E2CD5"/>
    <w:rsid w:val="000E3371"/>
    <w:rsid w:val="000E39BA"/>
    <w:rsid w:val="000E3A68"/>
    <w:rsid w:val="000E43F8"/>
    <w:rsid w:val="000E4638"/>
    <w:rsid w:val="000E47FA"/>
    <w:rsid w:val="000E4D27"/>
    <w:rsid w:val="000E4EE7"/>
    <w:rsid w:val="000E5342"/>
    <w:rsid w:val="000E5AD7"/>
    <w:rsid w:val="000E5B2D"/>
    <w:rsid w:val="000E5D7C"/>
    <w:rsid w:val="000E5FFD"/>
    <w:rsid w:val="000E6891"/>
    <w:rsid w:val="000E68AC"/>
    <w:rsid w:val="000E7394"/>
    <w:rsid w:val="000E76BE"/>
    <w:rsid w:val="000E7725"/>
    <w:rsid w:val="000E778C"/>
    <w:rsid w:val="000E7B62"/>
    <w:rsid w:val="000E7D09"/>
    <w:rsid w:val="000F024A"/>
    <w:rsid w:val="000F0318"/>
    <w:rsid w:val="000F0ED3"/>
    <w:rsid w:val="000F1008"/>
    <w:rsid w:val="000F1EA8"/>
    <w:rsid w:val="000F2012"/>
    <w:rsid w:val="000F2626"/>
    <w:rsid w:val="000F3123"/>
    <w:rsid w:val="000F34FD"/>
    <w:rsid w:val="000F401B"/>
    <w:rsid w:val="000F42EB"/>
    <w:rsid w:val="000F451A"/>
    <w:rsid w:val="000F4C85"/>
    <w:rsid w:val="000F5C0B"/>
    <w:rsid w:val="000F6208"/>
    <w:rsid w:val="000F62BD"/>
    <w:rsid w:val="000F6FA3"/>
    <w:rsid w:val="000F7C41"/>
    <w:rsid w:val="00100484"/>
    <w:rsid w:val="001008D4"/>
    <w:rsid w:val="0010091E"/>
    <w:rsid w:val="00100DD0"/>
    <w:rsid w:val="00101439"/>
    <w:rsid w:val="00101856"/>
    <w:rsid w:val="00101F08"/>
    <w:rsid w:val="0010204A"/>
    <w:rsid w:val="0010258A"/>
    <w:rsid w:val="001026F9"/>
    <w:rsid w:val="00102A8D"/>
    <w:rsid w:val="00102ADE"/>
    <w:rsid w:val="001033D0"/>
    <w:rsid w:val="00103441"/>
    <w:rsid w:val="001039CF"/>
    <w:rsid w:val="00104106"/>
    <w:rsid w:val="00104868"/>
    <w:rsid w:val="001048B4"/>
    <w:rsid w:val="0010494A"/>
    <w:rsid w:val="0010557F"/>
    <w:rsid w:val="001058FE"/>
    <w:rsid w:val="001063D7"/>
    <w:rsid w:val="001065A9"/>
    <w:rsid w:val="00106869"/>
    <w:rsid w:val="00106899"/>
    <w:rsid w:val="00106AC0"/>
    <w:rsid w:val="00106DA7"/>
    <w:rsid w:val="0010747D"/>
    <w:rsid w:val="001074C4"/>
    <w:rsid w:val="00107A4D"/>
    <w:rsid w:val="00107EA0"/>
    <w:rsid w:val="00107ECE"/>
    <w:rsid w:val="00110D27"/>
    <w:rsid w:val="001115D3"/>
    <w:rsid w:val="0011161C"/>
    <w:rsid w:val="00112633"/>
    <w:rsid w:val="001126BB"/>
    <w:rsid w:val="00112858"/>
    <w:rsid w:val="00112D3B"/>
    <w:rsid w:val="00112FE7"/>
    <w:rsid w:val="001137D9"/>
    <w:rsid w:val="00114142"/>
    <w:rsid w:val="001142ED"/>
    <w:rsid w:val="00114553"/>
    <w:rsid w:val="00114B4E"/>
    <w:rsid w:val="0011502E"/>
    <w:rsid w:val="00115062"/>
    <w:rsid w:val="00115659"/>
    <w:rsid w:val="00115BAC"/>
    <w:rsid w:val="00115EA9"/>
    <w:rsid w:val="00116C9D"/>
    <w:rsid w:val="0011711E"/>
    <w:rsid w:val="001171BD"/>
    <w:rsid w:val="00117489"/>
    <w:rsid w:val="00117B2C"/>
    <w:rsid w:val="00117CE9"/>
    <w:rsid w:val="001204DE"/>
    <w:rsid w:val="00120B13"/>
    <w:rsid w:val="00120DD6"/>
    <w:rsid w:val="00121135"/>
    <w:rsid w:val="00121714"/>
    <w:rsid w:val="00122360"/>
    <w:rsid w:val="00122716"/>
    <w:rsid w:val="00122A70"/>
    <w:rsid w:val="00123707"/>
    <w:rsid w:val="00123804"/>
    <w:rsid w:val="0012396C"/>
    <w:rsid w:val="001240F8"/>
    <w:rsid w:val="001242A5"/>
    <w:rsid w:val="0012446F"/>
    <w:rsid w:val="0012453D"/>
    <w:rsid w:val="00124FFA"/>
    <w:rsid w:val="001253D4"/>
    <w:rsid w:val="00125E97"/>
    <w:rsid w:val="0012624B"/>
    <w:rsid w:val="00126841"/>
    <w:rsid w:val="00126AE2"/>
    <w:rsid w:val="00126ED2"/>
    <w:rsid w:val="00127410"/>
    <w:rsid w:val="001276B6"/>
    <w:rsid w:val="0012787D"/>
    <w:rsid w:val="00127ECD"/>
    <w:rsid w:val="00131218"/>
    <w:rsid w:val="00131EE8"/>
    <w:rsid w:val="00132189"/>
    <w:rsid w:val="00132A67"/>
    <w:rsid w:val="00132B7B"/>
    <w:rsid w:val="00133D69"/>
    <w:rsid w:val="00133F4F"/>
    <w:rsid w:val="001340BC"/>
    <w:rsid w:val="00134165"/>
    <w:rsid w:val="0013453E"/>
    <w:rsid w:val="0013458B"/>
    <w:rsid w:val="00134599"/>
    <w:rsid w:val="001346AD"/>
    <w:rsid w:val="00134A9B"/>
    <w:rsid w:val="00134B63"/>
    <w:rsid w:val="001357A5"/>
    <w:rsid w:val="00136EEB"/>
    <w:rsid w:val="001371F0"/>
    <w:rsid w:val="00137506"/>
    <w:rsid w:val="00137AB6"/>
    <w:rsid w:val="00137DB1"/>
    <w:rsid w:val="00137F8A"/>
    <w:rsid w:val="00140103"/>
    <w:rsid w:val="0014050D"/>
    <w:rsid w:val="001405EE"/>
    <w:rsid w:val="00140C22"/>
    <w:rsid w:val="00140D9A"/>
    <w:rsid w:val="00140DCD"/>
    <w:rsid w:val="001414FA"/>
    <w:rsid w:val="00142ED2"/>
    <w:rsid w:val="0014317A"/>
    <w:rsid w:val="00144B62"/>
    <w:rsid w:val="0014612D"/>
    <w:rsid w:val="0014628C"/>
    <w:rsid w:val="00146707"/>
    <w:rsid w:val="00147198"/>
    <w:rsid w:val="0014728E"/>
    <w:rsid w:val="001477E0"/>
    <w:rsid w:val="00150681"/>
    <w:rsid w:val="00150C41"/>
    <w:rsid w:val="00150D2F"/>
    <w:rsid w:val="00150D8A"/>
    <w:rsid w:val="00151674"/>
    <w:rsid w:val="001525E0"/>
    <w:rsid w:val="001533CC"/>
    <w:rsid w:val="001533D0"/>
    <w:rsid w:val="00154146"/>
    <w:rsid w:val="00154162"/>
    <w:rsid w:val="001542CF"/>
    <w:rsid w:val="00154EFB"/>
    <w:rsid w:val="0015514B"/>
    <w:rsid w:val="001571F3"/>
    <w:rsid w:val="001577CA"/>
    <w:rsid w:val="00157F1B"/>
    <w:rsid w:val="00160084"/>
    <w:rsid w:val="001615AE"/>
    <w:rsid w:val="001618DB"/>
    <w:rsid w:val="00162C0B"/>
    <w:rsid w:val="0016303B"/>
    <w:rsid w:val="0016440A"/>
    <w:rsid w:val="00164538"/>
    <w:rsid w:val="00164F31"/>
    <w:rsid w:val="00165717"/>
    <w:rsid w:val="001668DB"/>
    <w:rsid w:val="001674F8"/>
    <w:rsid w:val="00167AC4"/>
    <w:rsid w:val="00170056"/>
    <w:rsid w:val="0017035B"/>
    <w:rsid w:val="00172132"/>
    <w:rsid w:val="0017229E"/>
    <w:rsid w:val="00172A2F"/>
    <w:rsid w:val="00172D69"/>
    <w:rsid w:val="00172EAE"/>
    <w:rsid w:val="001737C7"/>
    <w:rsid w:val="0017388E"/>
    <w:rsid w:val="001741F7"/>
    <w:rsid w:val="0017480C"/>
    <w:rsid w:val="001750E2"/>
    <w:rsid w:val="00175F9D"/>
    <w:rsid w:val="0017611B"/>
    <w:rsid w:val="0017637C"/>
    <w:rsid w:val="00176EC0"/>
    <w:rsid w:val="0018042E"/>
    <w:rsid w:val="0018139C"/>
    <w:rsid w:val="001815F7"/>
    <w:rsid w:val="00182459"/>
    <w:rsid w:val="0018294D"/>
    <w:rsid w:val="00182AC9"/>
    <w:rsid w:val="00182DAD"/>
    <w:rsid w:val="00182E48"/>
    <w:rsid w:val="00183831"/>
    <w:rsid w:val="001838EE"/>
    <w:rsid w:val="001839E8"/>
    <w:rsid w:val="00183BC3"/>
    <w:rsid w:val="0018491D"/>
    <w:rsid w:val="00184A0B"/>
    <w:rsid w:val="00184A20"/>
    <w:rsid w:val="0018500A"/>
    <w:rsid w:val="001850E1"/>
    <w:rsid w:val="0018534B"/>
    <w:rsid w:val="001859F6"/>
    <w:rsid w:val="00186BE1"/>
    <w:rsid w:val="00187076"/>
    <w:rsid w:val="001873F5"/>
    <w:rsid w:val="0018740F"/>
    <w:rsid w:val="00187483"/>
    <w:rsid w:val="00187D7C"/>
    <w:rsid w:val="001906AB"/>
    <w:rsid w:val="00190ABF"/>
    <w:rsid w:val="00191035"/>
    <w:rsid w:val="001915F5"/>
    <w:rsid w:val="00191CE9"/>
    <w:rsid w:val="0019290E"/>
    <w:rsid w:val="00192AC1"/>
    <w:rsid w:val="00192B03"/>
    <w:rsid w:val="00192B16"/>
    <w:rsid w:val="00193DDD"/>
    <w:rsid w:val="00193FAD"/>
    <w:rsid w:val="0019434B"/>
    <w:rsid w:val="00194DD9"/>
    <w:rsid w:val="0019580B"/>
    <w:rsid w:val="0019587B"/>
    <w:rsid w:val="001967C5"/>
    <w:rsid w:val="00196C9F"/>
    <w:rsid w:val="00197580"/>
    <w:rsid w:val="001977E5"/>
    <w:rsid w:val="00197A34"/>
    <w:rsid w:val="00197A3D"/>
    <w:rsid w:val="001A0F96"/>
    <w:rsid w:val="001A1170"/>
    <w:rsid w:val="001A39CC"/>
    <w:rsid w:val="001A3EA8"/>
    <w:rsid w:val="001A43D2"/>
    <w:rsid w:val="001A4433"/>
    <w:rsid w:val="001A4975"/>
    <w:rsid w:val="001A4A06"/>
    <w:rsid w:val="001A6D31"/>
    <w:rsid w:val="001A70FB"/>
    <w:rsid w:val="001A75BC"/>
    <w:rsid w:val="001A7B27"/>
    <w:rsid w:val="001B112B"/>
    <w:rsid w:val="001B14C3"/>
    <w:rsid w:val="001B1A34"/>
    <w:rsid w:val="001B1A82"/>
    <w:rsid w:val="001B2680"/>
    <w:rsid w:val="001B28F1"/>
    <w:rsid w:val="001B2A36"/>
    <w:rsid w:val="001B2FC9"/>
    <w:rsid w:val="001B3009"/>
    <w:rsid w:val="001B3A06"/>
    <w:rsid w:val="001B3D20"/>
    <w:rsid w:val="001B3DD7"/>
    <w:rsid w:val="001B4179"/>
    <w:rsid w:val="001B47D4"/>
    <w:rsid w:val="001B4852"/>
    <w:rsid w:val="001B53EC"/>
    <w:rsid w:val="001B5A52"/>
    <w:rsid w:val="001B6B56"/>
    <w:rsid w:val="001B7123"/>
    <w:rsid w:val="001B72EE"/>
    <w:rsid w:val="001C0695"/>
    <w:rsid w:val="001C099C"/>
    <w:rsid w:val="001C0B2E"/>
    <w:rsid w:val="001C15BF"/>
    <w:rsid w:val="001C1793"/>
    <w:rsid w:val="001C18A3"/>
    <w:rsid w:val="001C1A4B"/>
    <w:rsid w:val="001C1EC6"/>
    <w:rsid w:val="001C2C86"/>
    <w:rsid w:val="001C3223"/>
    <w:rsid w:val="001C35DE"/>
    <w:rsid w:val="001C3863"/>
    <w:rsid w:val="001C4620"/>
    <w:rsid w:val="001C49BD"/>
    <w:rsid w:val="001C5010"/>
    <w:rsid w:val="001C5FD7"/>
    <w:rsid w:val="001C60B1"/>
    <w:rsid w:val="001C649A"/>
    <w:rsid w:val="001C6579"/>
    <w:rsid w:val="001C65ED"/>
    <w:rsid w:val="001C6962"/>
    <w:rsid w:val="001C6B70"/>
    <w:rsid w:val="001C6F32"/>
    <w:rsid w:val="001C7BF4"/>
    <w:rsid w:val="001D0060"/>
    <w:rsid w:val="001D0356"/>
    <w:rsid w:val="001D0359"/>
    <w:rsid w:val="001D0D3F"/>
    <w:rsid w:val="001D1017"/>
    <w:rsid w:val="001D15F5"/>
    <w:rsid w:val="001D1A74"/>
    <w:rsid w:val="001D2609"/>
    <w:rsid w:val="001D2950"/>
    <w:rsid w:val="001D2FAF"/>
    <w:rsid w:val="001D360D"/>
    <w:rsid w:val="001D42CF"/>
    <w:rsid w:val="001D42EC"/>
    <w:rsid w:val="001D4981"/>
    <w:rsid w:val="001D4BE6"/>
    <w:rsid w:val="001D4DF0"/>
    <w:rsid w:val="001D560D"/>
    <w:rsid w:val="001D5944"/>
    <w:rsid w:val="001D605A"/>
    <w:rsid w:val="001D6595"/>
    <w:rsid w:val="001D673D"/>
    <w:rsid w:val="001D74AF"/>
    <w:rsid w:val="001D7D19"/>
    <w:rsid w:val="001E04CD"/>
    <w:rsid w:val="001E0C62"/>
    <w:rsid w:val="001E0D4B"/>
    <w:rsid w:val="001E0EC4"/>
    <w:rsid w:val="001E2A27"/>
    <w:rsid w:val="001E337F"/>
    <w:rsid w:val="001E37F6"/>
    <w:rsid w:val="001E380E"/>
    <w:rsid w:val="001E39DF"/>
    <w:rsid w:val="001E3BAE"/>
    <w:rsid w:val="001E406D"/>
    <w:rsid w:val="001E4469"/>
    <w:rsid w:val="001E4753"/>
    <w:rsid w:val="001E5125"/>
    <w:rsid w:val="001E51BB"/>
    <w:rsid w:val="001E58AE"/>
    <w:rsid w:val="001E5DC0"/>
    <w:rsid w:val="001E5DE8"/>
    <w:rsid w:val="001E664A"/>
    <w:rsid w:val="001E6EAF"/>
    <w:rsid w:val="001E6EB8"/>
    <w:rsid w:val="001E6ED0"/>
    <w:rsid w:val="001E6FBB"/>
    <w:rsid w:val="001E7039"/>
    <w:rsid w:val="001E75F7"/>
    <w:rsid w:val="001E7D78"/>
    <w:rsid w:val="001F12C1"/>
    <w:rsid w:val="001F180B"/>
    <w:rsid w:val="001F182F"/>
    <w:rsid w:val="001F1B33"/>
    <w:rsid w:val="001F293B"/>
    <w:rsid w:val="001F2FE3"/>
    <w:rsid w:val="001F31F9"/>
    <w:rsid w:val="001F39EC"/>
    <w:rsid w:val="001F4883"/>
    <w:rsid w:val="001F49F8"/>
    <w:rsid w:val="001F4E56"/>
    <w:rsid w:val="001F4F6A"/>
    <w:rsid w:val="001F54A1"/>
    <w:rsid w:val="001F550F"/>
    <w:rsid w:val="001F5E13"/>
    <w:rsid w:val="001F5E46"/>
    <w:rsid w:val="001F699A"/>
    <w:rsid w:val="001F6E3B"/>
    <w:rsid w:val="001F7368"/>
    <w:rsid w:val="001F7BA5"/>
    <w:rsid w:val="00200B53"/>
    <w:rsid w:val="00200DA6"/>
    <w:rsid w:val="0020263C"/>
    <w:rsid w:val="00202A55"/>
    <w:rsid w:val="00202BE6"/>
    <w:rsid w:val="00202D14"/>
    <w:rsid w:val="002037F9"/>
    <w:rsid w:val="00203B09"/>
    <w:rsid w:val="0020485E"/>
    <w:rsid w:val="00205172"/>
    <w:rsid w:val="002051D3"/>
    <w:rsid w:val="0020554E"/>
    <w:rsid w:val="002059F8"/>
    <w:rsid w:val="00205EFE"/>
    <w:rsid w:val="00205FA6"/>
    <w:rsid w:val="002064B3"/>
    <w:rsid w:val="002075DC"/>
    <w:rsid w:val="0020799A"/>
    <w:rsid w:val="00207BBE"/>
    <w:rsid w:val="00207E2F"/>
    <w:rsid w:val="002100B9"/>
    <w:rsid w:val="0021077C"/>
    <w:rsid w:val="002109CA"/>
    <w:rsid w:val="00210BF2"/>
    <w:rsid w:val="00210F62"/>
    <w:rsid w:val="002116E0"/>
    <w:rsid w:val="00212BAC"/>
    <w:rsid w:val="00212FBE"/>
    <w:rsid w:val="002132DF"/>
    <w:rsid w:val="00213EC0"/>
    <w:rsid w:val="002143C7"/>
    <w:rsid w:val="00214570"/>
    <w:rsid w:val="002146AE"/>
    <w:rsid w:val="00214A33"/>
    <w:rsid w:val="00214CCE"/>
    <w:rsid w:val="00215005"/>
    <w:rsid w:val="0021505D"/>
    <w:rsid w:val="00215095"/>
    <w:rsid w:val="00215271"/>
    <w:rsid w:val="0021532D"/>
    <w:rsid w:val="00215752"/>
    <w:rsid w:val="00215788"/>
    <w:rsid w:val="00215CF8"/>
    <w:rsid w:val="0021611B"/>
    <w:rsid w:val="0021648A"/>
    <w:rsid w:val="00216DA3"/>
    <w:rsid w:val="0021704B"/>
    <w:rsid w:val="00217226"/>
    <w:rsid w:val="00220678"/>
    <w:rsid w:val="0022068B"/>
    <w:rsid w:val="00220ED8"/>
    <w:rsid w:val="002210C0"/>
    <w:rsid w:val="002214CC"/>
    <w:rsid w:val="002219AF"/>
    <w:rsid w:val="002241F5"/>
    <w:rsid w:val="002242E7"/>
    <w:rsid w:val="00224A55"/>
    <w:rsid w:val="00225738"/>
    <w:rsid w:val="00225A0F"/>
    <w:rsid w:val="00225F87"/>
    <w:rsid w:val="00226430"/>
    <w:rsid w:val="00226764"/>
    <w:rsid w:val="002267AE"/>
    <w:rsid w:val="00226AEB"/>
    <w:rsid w:val="002278E2"/>
    <w:rsid w:val="002307E8"/>
    <w:rsid w:val="00231F4B"/>
    <w:rsid w:val="00232D3E"/>
    <w:rsid w:val="002333A4"/>
    <w:rsid w:val="00234410"/>
    <w:rsid w:val="00234688"/>
    <w:rsid w:val="00235361"/>
    <w:rsid w:val="0023545E"/>
    <w:rsid w:val="00235C01"/>
    <w:rsid w:val="00235F8A"/>
    <w:rsid w:val="00235FF8"/>
    <w:rsid w:val="00236AE5"/>
    <w:rsid w:val="00236B5B"/>
    <w:rsid w:val="0023700C"/>
    <w:rsid w:val="0023732F"/>
    <w:rsid w:val="002401C2"/>
    <w:rsid w:val="0024031C"/>
    <w:rsid w:val="00240836"/>
    <w:rsid w:val="00240AD5"/>
    <w:rsid w:val="00242114"/>
    <w:rsid w:val="00242147"/>
    <w:rsid w:val="002424E9"/>
    <w:rsid w:val="00242832"/>
    <w:rsid w:val="00243122"/>
    <w:rsid w:val="002437C7"/>
    <w:rsid w:val="00243DE3"/>
    <w:rsid w:val="002444A7"/>
    <w:rsid w:val="00244DBC"/>
    <w:rsid w:val="00244EE6"/>
    <w:rsid w:val="00246200"/>
    <w:rsid w:val="00246BD1"/>
    <w:rsid w:val="00246CD1"/>
    <w:rsid w:val="00246CF3"/>
    <w:rsid w:val="00247427"/>
    <w:rsid w:val="002474CC"/>
    <w:rsid w:val="002507D2"/>
    <w:rsid w:val="00250D44"/>
    <w:rsid w:val="00250D66"/>
    <w:rsid w:val="002515CC"/>
    <w:rsid w:val="0025213F"/>
    <w:rsid w:val="002526C1"/>
    <w:rsid w:val="002528B1"/>
    <w:rsid w:val="002539C5"/>
    <w:rsid w:val="00254501"/>
    <w:rsid w:val="00254FFC"/>
    <w:rsid w:val="0025547B"/>
    <w:rsid w:val="00255834"/>
    <w:rsid w:val="0025595C"/>
    <w:rsid w:val="002566AC"/>
    <w:rsid w:val="002568AA"/>
    <w:rsid w:val="002576A0"/>
    <w:rsid w:val="00257C15"/>
    <w:rsid w:val="00257F67"/>
    <w:rsid w:val="002609FD"/>
    <w:rsid w:val="00260D0E"/>
    <w:rsid w:val="002610D5"/>
    <w:rsid w:val="00261346"/>
    <w:rsid w:val="002614BE"/>
    <w:rsid w:val="002615BC"/>
    <w:rsid w:val="002618DC"/>
    <w:rsid w:val="00261E75"/>
    <w:rsid w:val="00262323"/>
    <w:rsid w:val="002629CE"/>
    <w:rsid w:val="002631E4"/>
    <w:rsid w:val="002633D1"/>
    <w:rsid w:val="00263AC9"/>
    <w:rsid w:val="00263C7B"/>
    <w:rsid w:val="00263F5C"/>
    <w:rsid w:val="002640E4"/>
    <w:rsid w:val="002642AA"/>
    <w:rsid w:val="002643CA"/>
    <w:rsid w:val="002644B7"/>
    <w:rsid w:val="00264543"/>
    <w:rsid w:val="00264723"/>
    <w:rsid w:val="00264E3D"/>
    <w:rsid w:val="00265243"/>
    <w:rsid w:val="00265C70"/>
    <w:rsid w:val="00265E75"/>
    <w:rsid w:val="00265EAD"/>
    <w:rsid w:val="00266625"/>
    <w:rsid w:val="00266EC5"/>
    <w:rsid w:val="0026799D"/>
    <w:rsid w:val="00267B45"/>
    <w:rsid w:val="00270117"/>
    <w:rsid w:val="00270425"/>
    <w:rsid w:val="00270520"/>
    <w:rsid w:val="00270A74"/>
    <w:rsid w:val="002713BF"/>
    <w:rsid w:val="0027146B"/>
    <w:rsid w:val="00271514"/>
    <w:rsid w:val="0027221B"/>
    <w:rsid w:val="002722D7"/>
    <w:rsid w:val="00272D94"/>
    <w:rsid w:val="00273082"/>
    <w:rsid w:val="00273F54"/>
    <w:rsid w:val="00274100"/>
    <w:rsid w:val="00274188"/>
    <w:rsid w:val="002744E5"/>
    <w:rsid w:val="00275442"/>
    <w:rsid w:val="0027567F"/>
    <w:rsid w:val="00275A01"/>
    <w:rsid w:val="00275E42"/>
    <w:rsid w:val="00276EC5"/>
    <w:rsid w:val="00280B0C"/>
    <w:rsid w:val="00281298"/>
    <w:rsid w:val="00281955"/>
    <w:rsid w:val="00281B26"/>
    <w:rsid w:val="00283014"/>
    <w:rsid w:val="00283089"/>
    <w:rsid w:val="0028346B"/>
    <w:rsid w:val="00283750"/>
    <w:rsid w:val="002838F2"/>
    <w:rsid w:val="00284D77"/>
    <w:rsid w:val="00285198"/>
    <w:rsid w:val="002851B5"/>
    <w:rsid w:val="00285375"/>
    <w:rsid w:val="002853FC"/>
    <w:rsid w:val="00285423"/>
    <w:rsid w:val="002861A2"/>
    <w:rsid w:val="002866C0"/>
    <w:rsid w:val="0028677B"/>
    <w:rsid w:val="00286855"/>
    <w:rsid w:val="002868BB"/>
    <w:rsid w:val="002878A1"/>
    <w:rsid w:val="00287CCC"/>
    <w:rsid w:val="00290051"/>
    <w:rsid w:val="00290540"/>
    <w:rsid w:val="002905D8"/>
    <w:rsid w:val="00290B2B"/>
    <w:rsid w:val="00290DFF"/>
    <w:rsid w:val="00290E5E"/>
    <w:rsid w:val="0029158F"/>
    <w:rsid w:val="00291719"/>
    <w:rsid w:val="002920E2"/>
    <w:rsid w:val="002921C5"/>
    <w:rsid w:val="002922BD"/>
    <w:rsid w:val="00292583"/>
    <w:rsid w:val="00292B2F"/>
    <w:rsid w:val="00292B4E"/>
    <w:rsid w:val="00292BEF"/>
    <w:rsid w:val="00293F64"/>
    <w:rsid w:val="002948C7"/>
    <w:rsid w:val="00295B0B"/>
    <w:rsid w:val="00296A12"/>
    <w:rsid w:val="00296C5C"/>
    <w:rsid w:val="002970C0"/>
    <w:rsid w:val="00297784"/>
    <w:rsid w:val="00297DC5"/>
    <w:rsid w:val="002A00EC"/>
    <w:rsid w:val="002A142C"/>
    <w:rsid w:val="002A1431"/>
    <w:rsid w:val="002A159C"/>
    <w:rsid w:val="002A2353"/>
    <w:rsid w:val="002A2B60"/>
    <w:rsid w:val="002A3124"/>
    <w:rsid w:val="002A3875"/>
    <w:rsid w:val="002A39CC"/>
    <w:rsid w:val="002A3B92"/>
    <w:rsid w:val="002A3BE5"/>
    <w:rsid w:val="002A3EDC"/>
    <w:rsid w:val="002A4896"/>
    <w:rsid w:val="002A51B3"/>
    <w:rsid w:val="002A536D"/>
    <w:rsid w:val="002A58ED"/>
    <w:rsid w:val="002A5B00"/>
    <w:rsid w:val="002A666A"/>
    <w:rsid w:val="002A66A6"/>
    <w:rsid w:val="002A6961"/>
    <w:rsid w:val="002A702E"/>
    <w:rsid w:val="002A70F7"/>
    <w:rsid w:val="002A7114"/>
    <w:rsid w:val="002A724C"/>
    <w:rsid w:val="002A7429"/>
    <w:rsid w:val="002A7911"/>
    <w:rsid w:val="002A7BE2"/>
    <w:rsid w:val="002B0446"/>
    <w:rsid w:val="002B05AC"/>
    <w:rsid w:val="002B0BB2"/>
    <w:rsid w:val="002B149B"/>
    <w:rsid w:val="002B1645"/>
    <w:rsid w:val="002B190B"/>
    <w:rsid w:val="002B2633"/>
    <w:rsid w:val="002B2AE8"/>
    <w:rsid w:val="002B2FD2"/>
    <w:rsid w:val="002B32AE"/>
    <w:rsid w:val="002B37D8"/>
    <w:rsid w:val="002B38C3"/>
    <w:rsid w:val="002B3FBB"/>
    <w:rsid w:val="002B4B15"/>
    <w:rsid w:val="002B4C7E"/>
    <w:rsid w:val="002B5840"/>
    <w:rsid w:val="002B5D67"/>
    <w:rsid w:val="002B620F"/>
    <w:rsid w:val="002B657A"/>
    <w:rsid w:val="002B6A17"/>
    <w:rsid w:val="002B6CDC"/>
    <w:rsid w:val="002B6D5F"/>
    <w:rsid w:val="002B7ED2"/>
    <w:rsid w:val="002C0389"/>
    <w:rsid w:val="002C0E81"/>
    <w:rsid w:val="002C1574"/>
    <w:rsid w:val="002C176D"/>
    <w:rsid w:val="002C2190"/>
    <w:rsid w:val="002C26AD"/>
    <w:rsid w:val="002C30BD"/>
    <w:rsid w:val="002C3485"/>
    <w:rsid w:val="002C3550"/>
    <w:rsid w:val="002C38E9"/>
    <w:rsid w:val="002C413C"/>
    <w:rsid w:val="002C4647"/>
    <w:rsid w:val="002C4A23"/>
    <w:rsid w:val="002C4D46"/>
    <w:rsid w:val="002C531E"/>
    <w:rsid w:val="002C5632"/>
    <w:rsid w:val="002C5960"/>
    <w:rsid w:val="002C5A8D"/>
    <w:rsid w:val="002C5DB0"/>
    <w:rsid w:val="002C66A3"/>
    <w:rsid w:val="002C6BDB"/>
    <w:rsid w:val="002C7A80"/>
    <w:rsid w:val="002C7B4F"/>
    <w:rsid w:val="002C7C3B"/>
    <w:rsid w:val="002D02CE"/>
    <w:rsid w:val="002D041D"/>
    <w:rsid w:val="002D060D"/>
    <w:rsid w:val="002D0E66"/>
    <w:rsid w:val="002D11EB"/>
    <w:rsid w:val="002D1552"/>
    <w:rsid w:val="002D1AFD"/>
    <w:rsid w:val="002D1C8B"/>
    <w:rsid w:val="002D1F94"/>
    <w:rsid w:val="002D2604"/>
    <w:rsid w:val="002D2758"/>
    <w:rsid w:val="002D28B9"/>
    <w:rsid w:val="002D30F2"/>
    <w:rsid w:val="002D450A"/>
    <w:rsid w:val="002D4712"/>
    <w:rsid w:val="002D4A33"/>
    <w:rsid w:val="002D4DC8"/>
    <w:rsid w:val="002D5897"/>
    <w:rsid w:val="002D5F0E"/>
    <w:rsid w:val="002D66B4"/>
    <w:rsid w:val="002D67A4"/>
    <w:rsid w:val="002D7892"/>
    <w:rsid w:val="002E01AD"/>
    <w:rsid w:val="002E0676"/>
    <w:rsid w:val="002E0953"/>
    <w:rsid w:val="002E1042"/>
    <w:rsid w:val="002E1160"/>
    <w:rsid w:val="002E1287"/>
    <w:rsid w:val="002E187C"/>
    <w:rsid w:val="002E2BF0"/>
    <w:rsid w:val="002E385E"/>
    <w:rsid w:val="002E41E0"/>
    <w:rsid w:val="002E4303"/>
    <w:rsid w:val="002E50D7"/>
    <w:rsid w:val="002E53EB"/>
    <w:rsid w:val="002E598D"/>
    <w:rsid w:val="002E5C05"/>
    <w:rsid w:val="002E6052"/>
    <w:rsid w:val="002E6672"/>
    <w:rsid w:val="002E6C3A"/>
    <w:rsid w:val="002E7852"/>
    <w:rsid w:val="002E7A27"/>
    <w:rsid w:val="002E7A92"/>
    <w:rsid w:val="002F0054"/>
    <w:rsid w:val="002F0326"/>
    <w:rsid w:val="002F0426"/>
    <w:rsid w:val="002F0678"/>
    <w:rsid w:val="002F0E2D"/>
    <w:rsid w:val="002F102B"/>
    <w:rsid w:val="002F13A5"/>
    <w:rsid w:val="002F1CD8"/>
    <w:rsid w:val="002F2162"/>
    <w:rsid w:val="002F2458"/>
    <w:rsid w:val="002F3266"/>
    <w:rsid w:val="002F3C45"/>
    <w:rsid w:val="002F3CDA"/>
    <w:rsid w:val="002F464A"/>
    <w:rsid w:val="002F4A78"/>
    <w:rsid w:val="002F554E"/>
    <w:rsid w:val="002F58CF"/>
    <w:rsid w:val="002F5DCF"/>
    <w:rsid w:val="002F60F2"/>
    <w:rsid w:val="002F6BA4"/>
    <w:rsid w:val="002F7724"/>
    <w:rsid w:val="002F7F2F"/>
    <w:rsid w:val="0030035C"/>
    <w:rsid w:val="00300709"/>
    <w:rsid w:val="0030105A"/>
    <w:rsid w:val="003010B1"/>
    <w:rsid w:val="00301284"/>
    <w:rsid w:val="003016FB"/>
    <w:rsid w:val="00302426"/>
    <w:rsid w:val="0030259E"/>
    <w:rsid w:val="00302774"/>
    <w:rsid w:val="00302E1A"/>
    <w:rsid w:val="00304D14"/>
    <w:rsid w:val="003052BD"/>
    <w:rsid w:val="00305C86"/>
    <w:rsid w:val="00305E43"/>
    <w:rsid w:val="003066CE"/>
    <w:rsid w:val="00306A95"/>
    <w:rsid w:val="0030708F"/>
    <w:rsid w:val="003106C2"/>
    <w:rsid w:val="00310A93"/>
    <w:rsid w:val="003116D5"/>
    <w:rsid w:val="00312726"/>
    <w:rsid w:val="00312BA1"/>
    <w:rsid w:val="00312BD2"/>
    <w:rsid w:val="00313A58"/>
    <w:rsid w:val="00313B57"/>
    <w:rsid w:val="00313E3A"/>
    <w:rsid w:val="00314A32"/>
    <w:rsid w:val="00314DB7"/>
    <w:rsid w:val="00314F21"/>
    <w:rsid w:val="003151AA"/>
    <w:rsid w:val="00315A73"/>
    <w:rsid w:val="003161EF"/>
    <w:rsid w:val="0031717B"/>
    <w:rsid w:val="0031718E"/>
    <w:rsid w:val="003171D1"/>
    <w:rsid w:val="00317377"/>
    <w:rsid w:val="00317C0B"/>
    <w:rsid w:val="00320086"/>
    <w:rsid w:val="00320282"/>
    <w:rsid w:val="003204CE"/>
    <w:rsid w:val="00320761"/>
    <w:rsid w:val="00322122"/>
    <w:rsid w:val="00322C49"/>
    <w:rsid w:val="003231DF"/>
    <w:rsid w:val="0032394D"/>
    <w:rsid w:val="003243F2"/>
    <w:rsid w:val="00324413"/>
    <w:rsid w:val="00324493"/>
    <w:rsid w:val="00324943"/>
    <w:rsid w:val="0032494D"/>
    <w:rsid w:val="00325B05"/>
    <w:rsid w:val="0032609D"/>
    <w:rsid w:val="0032662C"/>
    <w:rsid w:val="00326791"/>
    <w:rsid w:val="003269E8"/>
    <w:rsid w:val="003277A4"/>
    <w:rsid w:val="00327E7D"/>
    <w:rsid w:val="00330239"/>
    <w:rsid w:val="00330705"/>
    <w:rsid w:val="003308F7"/>
    <w:rsid w:val="003309A7"/>
    <w:rsid w:val="00330DE3"/>
    <w:rsid w:val="00331E27"/>
    <w:rsid w:val="00332113"/>
    <w:rsid w:val="00332272"/>
    <w:rsid w:val="00332A97"/>
    <w:rsid w:val="00333098"/>
    <w:rsid w:val="003333B3"/>
    <w:rsid w:val="00333883"/>
    <w:rsid w:val="003340FA"/>
    <w:rsid w:val="00334E57"/>
    <w:rsid w:val="00334F26"/>
    <w:rsid w:val="00335325"/>
    <w:rsid w:val="0033620C"/>
    <w:rsid w:val="00336DB6"/>
    <w:rsid w:val="003408D7"/>
    <w:rsid w:val="00340A46"/>
    <w:rsid w:val="003413A1"/>
    <w:rsid w:val="003414EF"/>
    <w:rsid w:val="00341F3F"/>
    <w:rsid w:val="003434BC"/>
    <w:rsid w:val="00343B4D"/>
    <w:rsid w:val="00343EEA"/>
    <w:rsid w:val="00343F95"/>
    <w:rsid w:val="003440FC"/>
    <w:rsid w:val="00344A6D"/>
    <w:rsid w:val="00344CE2"/>
    <w:rsid w:val="00344D07"/>
    <w:rsid w:val="00344DBA"/>
    <w:rsid w:val="0034526C"/>
    <w:rsid w:val="00345EC4"/>
    <w:rsid w:val="00346A75"/>
    <w:rsid w:val="00346CAD"/>
    <w:rsid w:val="0034713F"/>
    <w:rsid w:val="00347227"/>
    <w:rsid w:val="00347573"/>
    <w:rsid w:val="00347EE9"/>
    <w:rsid w:val="00350046"/>
    <w:rsid w:val="00350F5E"/>
    <w:rsid w:val="003513F2"/>
    <w:rsid w:val="00351CDF"/>
    <w:rsid w:val="00352038"/>
    <w:rsid w:val="003523F6"/>
    <w:rsid w:val="00352A62"/>
    <w:rsid w:val="003533BF"/>
    <w:rsid w:val="00353A21"/>
    <w:rsid w:val="00353FF2"/>
    <w:rsid w:val="00354033"/>
    <w:rsid w:val="003546E5"/>
    <w:rsid w:val="00355871"/>
    <w:rsid w:val="00356255"/>
    <w:rsid w:val="0035626B"/>
    <w:rsid w:val="00356367"/>
    <w:rsid w:val="00356509"/>
    <w:rsid w:val="003569FD"/>
    <w:rsid w:val="00356AF8"/>
    <w:rsid w:val="00356E9D"/>
    <w:rsid w:val="0036043C"/>
    <w:rsid w:val="003617EB"/>
    <w:rsid w:val="00361833"/>
    <w:rsid w:val="00362807"/>
    <w:rsid w:val="00362F0F"/>
    <w:rsid w:val="0036327E"/>
    <w:rsid w:val="00363432"/>
    <w:rsid w:val="00364154"/>
    <w:rsid w:val="00364ABC"/>
    <w:rsid w:val="00364B64"/>
    <w:rsid w:val="00364E2B"/>
    <w:rsid w:val="00365BC9"/>
    <w:rsid w:val="00365F8C"/>
    <w:rsid w:val="0036694B"/>
    <w:rsid w:val="0036774D"/>
    <w:rsid w:val="00367DA2"/>
    <w:rsid w:val="00370A11"/>
    <w:rsid w:val="0037133D"/>
    <w:rsid w:val="00371533"/>
    <w:rsid w:val="00371A2D"/>
    <w:rsid w:val="003723C0"/>
    <w:rsid w:val="0037294E"/>
    <w:rsid w:val="00373578"/>
    <w:rsid w:val="003735D9"/>
    <w:rsid w:val="003738EB"/>
    <w:rsid w:val="00373C10"/>
    <w:rsid w:val="00373CCA"/>
    <w:rsid w:val="00374A21"/>
    <w:rsid w:val="00375EE6"/>
    <w:rsid w:val="003765E9"/>
    <w:rsid w:val="00376987"/>
    <w:rsid w:val="00376ED4"/>
    <w:rsid w:val="00377F77"/>
    <w:rsid w:val="00380004"/>
    <w:rsid w:val="0038045D"/>
    <w:rsid w:val="0038083F"/>
    <w:rsid w:val="00382106"/>
    <w:rsid w:val="00383B91"/>
    <w:rsid w:val="00383D3F"/>
    <w:rsid w:val="00385111"/>
    <w:rsid w:val="00385FC7"/>
    <w:rsid w:val="003860DC"/>
    <w:rsid w:val="003863D5"/>
    <w:rsid w:val="00386A53"/>
    <w:rsid w:val="00387FAD"/>
    <w:rsid w:val="00390251"/>
    <w:rsid w:val="00390465"/>
    <w:rsid w:val="0039056A"/>
    <w:rsid w:val="0039131B"/>
    <w:rsid w:val="003913E3"/>
    <w:rsid w:val="00392526"/>
    <w:rsid w:val="003931E9"/>
    <w:rsid w:val="00394088"/>
    <w:rsid w:val="0039476A"/>
    <w:rsid w:val="00395468"/>
    <w:rsid w:val="00395530"/>
    <w:rsid w:val="00395882"/>
    <w:rsid w:val="00395C3B"/>
    <w:rsid w:val="00395CA7"/>
    <w:rsid w:val="00396959"/>
    <w:rsid w:val="003969C1"/>
    <w:rsid w:val="00396A1F"/>
    <w:rsid w:val="00397386"/>
    <w:rsid w:val="003A0B32"/>
    <w:rsid w:val="003A11AC"/>
    <w:rsid w:val="003A1A74"/>
    <w:rsid w:val="003A1E8F"/>
    <w:rsid w:val="003A2574"/>
    <w:rsid w:val="003A2FDA"/>
    <w:rsid w:val="003A3175"/>
    <w:rsid w:val="003A3709"/>
    <w:rsid w:val="003A39E5"/>
    <w:rsid w:val="003A3A90"/>
    <w:rsid w:val="003A4193"/>
    <w:rsid w:val="003A48B8"/>
    <w:rsid w:val="003A514A"/>
    <w:rsid w:val="003A52FA"/>
    <w:rsid w:val="003A57DA"/>
    <w:rsid w:val="003A5959"/>
    <w:rsid w:val="003A6B8D"/>
    <w:rsid w:val="003A746B"/>
    <w:rsid w:val="003A7476"/>
    <w:rsid w:val="003A7B2A"/>
    <w:rsid w:val="003B005C"/>
    <w:rsid w:val="003B02BE"/>
    <w:rsid w:val="003B1926"/>
    <w:rsid w:val="003B1953"/>
    <w:rsid w:val="003B1DA9"/>
    <w:rsid w:val="003B33C5"/>
    <w:rsid w:val="003B468A"/>
    <w:rsid w:val="003B46F4"/>
    <w:rsid w:val="003B4795"/>
    <w:rsid w:val="003B5831"/>
    <w:rsid w:val="003B7EE2"/>
    <w:rsid w:val="003C0FAB"/>
    <w:rsid w:val="003C1CA0"/>
    <w:rsid w:val="003C2026"/>
    <w:rsid w:val="003C2441"/>
    <w:rsid w:val="003C2712"/>
    <w:rsid w:val="003C435B"/>
    <w:rsid w:val="003C4477"/>
    <w:rsid w:val="003C4FBD"/>
    <w:rsid w:val="003C516F"/>
    <w:rsid w:val="003C545A"/>
    <w:rsid w:val="003C5486"/>
    <w:rsid w:val="003C6B4B"/>
    <w:rsid w:val="003C6BAD"/>
    <w:rsid w:val="003C6F4E"/>
    <w:rsid w:val="003C6FDF"/>
    <w:rsid w:val="003C7282"/>
    <w:rsid w:val="003C74A9"/>
    <w:rsid w:val="003C75C3"/>
    <w:rsid w:val="003C7F98"/>
    <w:rsid w:val="003D0530"/>
    <w:rsid w:val="003D0B24"/>
    <w:rsid w:val="003D0B28"/>
    <w:rsid w:val="003D14D6"/>
    <w:rsid w:val="003D159B"/>
    <w:rsid w:val="003D221E"/>
    <w:rsid w:val="003D2888"/>
    <w:rsid w:val="003D28F1"/>
    <w:rsid w:val="003D2AA4"/>
    <w:rsid w:val="003D2B72"/>
    <w:rsid w:val="003D3370"/>
    <w:rsid w:val="003D4AB1"/>
    <w:rsid w:val="003D4C80"/>
    <w:rsid w:val="003D4C96"/>
    <w:rsid w:val="003D51E7"/>
    <w:rsid w:val="003D57CE"/>
    <w:rsid w:val="003D6208"/>
    <w:rsid w:val="003D69BA"/>
    <w:rsid w:val="003D7B0A"/>
    <w:rsid w:val="003E0655"/>
    <w:rsid w:val="003E0AD2"/>
    <w:rsid w:val="003E0D55"/>
    <w:rsid w:val="003E11BE"/>
    <w:rsid w:val="003E188E"/>
    <w:rsid w:val="003E21BB"/>
    <w:rsid w:val="003E238D"/>
    <w:rsid w:val="003E252A"/>
    <w:rsid w:val="003E3318"/>
    <w:rsid w:val="003E3689"/>
    <w:rsid w:val="003E38C3"/>
    <w:rsid w:val="003E3BDC"/>
    <w:rsid w:val="003E500D"/>
    <w:rsid w:val="003E527E"/>
    <w:rsid w:val="003E53C6"/>
    <w:rsid w:val="003E595B"/>
    <w:rsid w:val="003E603F"/>
    <w:rsid w:val="003E60D5"/>
    <w:rsid w:val="003E61B4"/>
    <w:rsid w:val="003E624D"/>
    <w:rsid w:val="003E6B54"/>
    <w:rsid w:val="003E6B93"/>
    <w:rsid w:val="003E6F96"/>
    <w:rsid w:val="003E7056"/>
    <w:rsid w:val="003E71A1"/>
    <w:rsid w:val="003E7ADC"/>
    <w:rsid w:val="003F081F"/>
    <w:rsid w:val="003F0C13"/>
    <w:rsid w:val="003F175F"/>
    <w:rsid w:val="003F1953"/>
    <w:rsid w:val="003F3F53"/>
    <w:rsid w:val="003F4697"/>
    <w:rsid w:val="003F47BD"/>
    <w:rsid w:val="003F4CA0"/>
    <w:rsid w:val="003F51F2"/>
    <w:rsid w:val="003F5657"/>
    <w:rsid w:val="003F5699"/>
    <w:rsid w:val="003F59EE"/>
    <w:rsid w:val="003F5A58"/>
    <w:rsid w:val="003F5CAB"/>
    <w:rsid w:val="003F7127"/>
    <w:rsid w:val="003F7129"/>
    <w:rsid w:val="003F7B07"/>
    <w:rsid w:val="003F7CC6"/>
    <w:rsid w:val="00400484"/>
    <w:rsid w:val="00402244"/>
    <w:rsid w:val="004026C2"/>
    <w:rsid w:val="004027D3"/>
    <w:rsid w:val="00402F08"/>
    <w:rsid w:val="0040347F"/>
    <w:rsid w:val="00403AA0"/>
    <w:rsid w:val="00404063"/>
    <w:rsid w:val="00404848"/>
    <w:rsid w:val="00404D55"/>
    <w:rsid w:val="00404E07"/>
    <w:rsid w:val="00404E4F"/>
    <w:rsid w:val="00404E8B"/>
    <w:rsid w:val="00405261"/>
    <w:rsid w:val="00405EF7"/>
    <w:rsid w:val="004067A2"/>
    <w:rsid w:val="004075DD"/>
    <w:rsid w:val="00407AB5"/>
    <w:rsid w:val="00410751"/>
    <w:rsid w:val="004107CA"/>
    <w:rsid w:val="00410BCA"/>
    <w:rsid w:val="00410F3B"/>
    <w:rsid w:val="0041130C"/>
    <w:rsid w:val="004120AC"/>
    <w:rsid w:val="00412F85"/>
    <w:rsid w:val="00413370"/>
    <w:rsid w:val="00413D71"/>
    <w:rsid w:val="00414CAA"/>
    <w:rsid w:val="00414F87"/>
    <w:rsid w:val="004153B4"/>
    <w:rsid w:val="0041581F"/>
    <w:rsid w:val="00415F3E"/>
    <w:rsid w:val="00416937"/>
    <w:rsid w:val="00416B4B"/>
    <w:rsid w:val="00416DA3"/>
    <w:rsid w:val="00417448"/>
    <w:rsid w:val="004179B1"/>
    <w:rsid w:val="00420395"/>
    <w:rsid w:val="0042092E"/>
    <w:rsid w:val="00420FFC"/>
    <w:rsid w:val="004212DB"/>
    <w:rsid w:val="00422010"/>
    <w:rsid w:val="0042313B"/>
    <w:rsid w:val="00423645"/>
    <w:rsid w:val="00423775"/>
    <w:rsid w:val="00423B84"/>
    <w:rsid w:val="004247A8"/>
    <w:rsid w:val="00424A74"/>
    <w:rsid w:val="00424D15"/>
    <w:rsid w:val="004258E2"/>
    <w:rsid w:val="00425BF3"/>
    <w:rsid w:val="00425FD3"/>
    <w:rsid w:val="00426729"/>
    <w:rsid w:val="00426AE8"/>
    <w:rsid w:val="00426B7C"/>
    <w:rsid w:val="00426C06"/>
    <w:rsid w:val="00427274"/>
    <w:rsid w:val="004272DA"/>
    <w:rsid w:val="00430BF5"/>
    <w:rsid w:val="004314A0"/>
    <w:rsid w:val="004328EE"/>
    <w:rsid w:val="00432D83"/>
    <w:rsid w:val="00433835"/>
    <w:rsid w:val="004339DA"/>
    <w:rsid w:val="00433FB5"/>
    <w:rsid w:val="00434AF1"/>
    <w:rsid w:val="00434B17"/>
    <w:rsid w:val="00435449"/>
    <w:rsid w:val="004360AB"/>
    <w:rsid w:val="00436227"/>
    <w:rsid w:val="00436467"/>
    <w:rsid w:val="00436556"/>
    <w:rsid w:val="00436759"/>
    <w:rsid w:val="00436981"/>
    <w:rsid w:val="00436B98"/>
    <w:rsid w:val="004376A1"/>
    <w:rsid w:val="004378A3"/>
    <w:rsid w:val="00437B96"/>
    <w:rsid w:val="004402C3"/>
    <w:rsid w:val="004410E3"/>
    <w:rsid w:val="004411CF"/>
    <w:rsid w:val="004413C6"/>
    <w:rsid w:val="00441C62"/>
    <w:rsid w:val="00441D13"/>
    <w:rsid w:val="004420DE"/>
    <w:rsid w:val="00442173"/>
    <w:rsid w:val="0044295D"/>
    <w:rsid w:val="00442EB5"/>
    <w:rsid w:val="00443681"/>
    <w:rsid w:val="00443D01"/>
    <w:rsid w:val="00444D37"/>
    <w:rsid w:val="004450EF"/>
    <w:rsid w:val="004466B1"/>
    <w:rsid w:val="0044690D"/>
    <w:rsid w:val="0044778F"/>
    <w:rsid w:val="00447B9F"/>
    <w:rsid w:val="00447CA8"/>
    <w:rsid w:val="00450508"/>
    <w:rsid w:val="00450AD9"/>
    <w:rsid w:val="004512B5"/>
    <w:rsid w:val="00452040"/>
    <w:rsid w:val="00452AA4"/>
    <w:rsid w:val="00452CCC"/>
    <w:rsid w:val="00452F49"/>
    <w:rsid w:val="0045332A"/>
    <w:rsid w:val="004537F7"/>
    <w:rsid w:val="00453904"/>
    <w:rsid w:val="004539F8"/>
    <w:rsid w:val="00454785"/>
    <w:rsid w:val="00454CB5"/>
    <w:rsid w:val="00454F13"/>
    <w:rsid w:val="004560A4"/>
    <w:rsid w:val="004562EB"/>
    <w:rsid w:val="0045649E"/>
    <w:rsid w:val="00456E79"/>
    <w:rsid w:val="0045704A"/>
    <w:rsid w:val="00457B18"/>
    <w:rsid w:val="004602C8"/>
    <w:rsid w:val="0046037D"/>
    <w:rsid w:val="00460614"/>
    <w:rsid w:val="0046103D"/>
    <w:rsid w:val="0046111F"/>
    <w:rsid w:val="00461640"/>
    <w:rsid w:val="00461D21"/>
    <w:rsid w:val="004626A3"/>
    <w:rsid w:val="004627AA"/>
    <w:rsid w:val="00462CE8"/>
    <w:rsid w:val="00463838"/>
    <w:rsid w:val="00463ACB"/>
    <w:rsid w:val="00463EE3"/>
    <w:rsid w:val="004645D8"/>
    <w:rsid w:val="00465240"/>
    <w:rsid w:val="004653E7"/>
    <w:rsid w:val="00465AD7"/>
    <w:rsid w:val="0046636A"/>
    <w:rsid w:val="00466C04"/>
    <w:rsid w:val="00467118"/>
    <w:rsid w:val="0046736E"/>
    <w:rsid w:val="004678A0"/>
    <w:rsid w:val="00467D65"/>
    <w:rsid w:val="004702CA"/>
    <w:rsid w:val="00470574"/>
    <w:rsid w:val="004705F9"/>
    <w:rsid w:val="00470C79"/>
    <w:rsid w:val="00471006"/>
    <w:rsid w:val="00471D8A"/>
    <w:rsid w:val="00472227"/>
    <w:rsid w:val="00472455"/>
    <w:rsid w:val="00472611"/>
    <w:rsid w:val="00472A38"/>
    <w:rsid w:val="00474111"/>
    <w:rsid w:val="0047433C"/>
    <w:rsid w:val="004743DF"/>
    <w:rsid w:val="0047533E"/>
    <w:rsid w:val="00475B4A"/>
    <w:rsid w:val="00475C57"/>
    <w:rsid w:val="0047609D"/>
    <w:rsid w:val="00477864"/>
    <w:rsid w:val="00477D77"/>
    <w:rsid w:val="00480A3B"/>
    <w:rsid w:val="00480DA9"/>
    <w:rsid w:val="004815E9"/>
    <w:rsid w:val="00481732"/>
    <w:rsid w:val="004817ED"/>
    <w:rsid w:val="00481978"/>
    <w:rsid w:val="00481E58"/>
    <w:rsid w:val="00482BA1"/>
    <w:rsid w:val="00483650"/>
    <w:rsid w:val="00484166"/>
    <w:rsid w:val="00484EAF"/>
    <w:rsid w:val="00485124"/>
    <w:rsid w:val="004854D2"/>
    <w:rsid w:val="004854F4"/>
    <w:rsid w:val="004859E9"/>
    <w:rsid w:val="00485FCD"/>
    <w:rsid w:val="004861AC"/>
    <w:rsid w:val="00486257"/>
    <w:rsid w:val="004865C9"/>
    <w:rsid w:val="00486A99"/>
    <w:rsid w:val="0048702A"/>
    <w:rsid w:val="00487737"/>
    <w:rsid w:val="0048797A"/>
    <w:rsid w:val="00487CC2"/>
    <w:rsid w:val="00487DB8"/>
    <w:rsid w:val="00487DD8"/>
    <w:rsid w:val="00487EEC"/>
    <w:rsid w:val="00487FE5"/>
    <w:rsid w:val="004906EF"/>
    <w:rsid w:val="00490A7D"/>
    <w:rsid w:val="00490C6D"/>
    <w:rsid w:val="00490D1B"/>
    <w:rsid w:val="00490DB6"/>
    <w:rsid w:val="004916FD"/>
    <w:rsid w:val="00491DDC"/>
    <w:rsid w:val="004930D7"/>
    <w:rsid w:val="00494EB9"/>
    <w:rsid w:val="0049500E"/>
    <w:rsid w:val="00495487"/>
    <w:rsid w:val="00495535"/>
    <w:rsid w:val="00495966"/>
    <w:rsid w:val="00495B59"/>
    <w:rsid w:val="00495BB1"/>
    <w:rsid w:val="00496E1E"/>
    <w:rsid w:val="0049727D"/>
    <w:rsid w:val="00497449"/>
    <w:rsid w:val="004A1442"/>
    <w:rsid w:val="004A2135"/>
    <w:rsid w:val="004A2BD5"/>
    <w:rsid w:val="004A308C"/>
    <w:rsid w:val="004A36F8"/>
    <w:rsid w:val="004A47C9"/>
    <w:rsid w:val="004A545C"/>
    <w:rsid w:val="004A59EE"/>
    <w:rsid w:val="004A5CC5"/>
    <w:rsid w:val="004A626D"/>
    <w:rsid w:val="004A66F5"/>
    <w:rsid w:val="004A69EF"/>
    <w:rsid w:val="004A6AE0"/>
    <w:rsid w:val="004A6D0B"/>
    <w:rsid w:val="004A6E14"/>
    <w:rsid w:val="004A7224"/>
    <w:rsid w:val="004A7315"/>
    <w:rsid w:val="004A7352"/>
    <w:rsid w:val="004A784F"/>
    <w:rsid w:val="004B0200"/>
    <w:rsid w:val="004B0A47"/>
    <w:rsid w:val="004B0EE8"/>
    <w:rsid w:val="004B159A"/>
    <w:rsid w:val="004B2526"/>
    <w:rsid w:val="004B2E16"/>
    <w:rsid w:val="004B339D"/>
    <w:rsid w:val="004B47AC"/>
    <w:rsid w:val="004B51B0"/>
    <w:rsid w:val="004B5930"/>
    <w:rsid w:val="004B5A30"/>
    <w:rsid w:val="004B623D"/>
    <w:rsid w:val="004B6683"/>
    <w:rsid w:val="004B66CE"/>
    <w:rsid w:val="004B6FDC"/>
    <w:rsid w:val="004B773A"/>
    <w:rsid w:val="004C001D"/>
    <w:rsid w:val="004C0174"/>
    <w:rsid w:val="004C0420"/>
    <w:rsid w:val="004C043E"/>
    <w:rsid w:val="004C1B1F"/>
    <w:rsid w:val="004C24B6"/>
    <w:rsid w:val="004C26E4"/>
    <w:rsid w:val="004C2900"/>
    <w:rsid w:val="004C2C8D"/>
    <w:rsid w:val="004C3386"/>
    <w:rsid w:val="004C370D"/>
    <w:rsid w:val="004C393D"/>
    <w:rsid w:val="004C44CC"/>
    <w:rsid w:val="004C4970"/>
    <w:rsid w:val="004C5243"/>
    <w:rsid w:val="004C5452"/>
    <w:rsid w:val="004C5DDA"/>
    <w:rsid w:val="004C6225"/>
    <w:rsid w:val="004C6481"/>
    <w:rsid w:val="004C6912"/>
    <w:rsid w:val="004C72E3"/>
    <w:rsid w:val="004C7644"/>
    <w:rsid w:val="004C795F"/>
    <w:rsid w:val="004D0A0F"/>
    <w:rsid w:val="004D0EF3"/>
    <w:rsid w:val="004D19CF"/>
    <w:rsid w:val="004D1D28"/>
    <w:rsid w:val="004D217F"/>
    <w:rsid w:val="004D23AA"/>
    <w:rsid w:val="004D3426"/>
    <w:rsid w:val="004D34DC"/>
    <w:rsid w:val="004D38A1"/>
    <w:rsid w:val="004D3C0E"/>
    <w:rsid w:val="004D3F83"/>
    <w:rsid w:val="004D4A98"/>
    <w:rsid w:val="004D4AB7"/>
    <w:rsid w:val="004D76ED"/>
    <w:rsid w:val="004D7966"/>
    <w:rsid w:val="004D796D"/>
    <w:rsid w:val="004E0663"/>
    <w:rsid w:val="004E07A0"/>
    <w:rsid w:val="004E0B6D"/>
    <w:rsid w:val="004E0EEA"/>
    <w:rsid w:val="004E0F75"/>
    <w:rsid w:val="004E0FF3"/>
    <w:rsid w:val="004E151C"/>
    <w:rsid w:val="004E15BF"/>
    <w:rsid w:val="004E247E"/>
    <w:rsid w:val="004E25ED"/>
    <w:rsid w:val="004E27CB"/>
    <w:rsid w:val="004E2B22"/>
    <w:rsid w:val="004E2BB3"/>
    <w:rsid w:val="004E309A"/>
    <w:rsid w:val="004E3207"/>
    <w:rsid w:val="004E331B"/>
    <w:rsid w:val="004E3742"/>
    <w:rsid w:val="004E4059"/>
    <w:rsid w:val="004E46B4"/>
    <w:rsid w:val="004E4A86"/>
    <w:rsid w:val="004E5728"/>
    <w:rsid w:val="004E6C1D"/>
    <w:rsid w:val="004E6FB3"/>
    <w:rsid w:val="004E6FFA"/>
    <w:rsid w:val="004E79C1"/>
    <w:rsid w:val="004E7A8B"/>
    <w:rsid w:val="004F0D15"/>
    <w:rsid w:val="004F0ED3"/>
    <w:rsid w:val="004F211E"/>
    <w:rsid w:val="004F2355"/>
    <w:rsid w:val="004F27A9"/>
    <w:rsid w:val="004F3235"/>
    <w:rsid w:val="004F37F7"/>
    <w:rsid w:val="004F3CD8"/>
    <w:rsid w:val="004F3D29"/>
    <w:rsid w:val="004F59C5"/>
    <w:rsid w:val="004F5B17"/>
    <w:rsid w:val="004F651A"/>
    <w:rsid w:val="004F6F4A"/>
    <w:rsid w:val="004F77DA"/>
    <w:rsid w:val="004F797F"/>
    <w:rsid w:val="00500972"/>
    <w:rsid w:val="00500C2F"/>
    <w:rsid w:val="0050106B"/>
    <w:rsid w:val="00502A2C"/>
    <w:rsid w:val="00502B31"/>
    <w:rsid w:val="005031BF"/>
    <w:rsid w:val="00503D61"/>
    <w:rsid w:val="00503F7B"/>
    <w:rsid w:val="0050415D"/>
    <w:rsid w:val="005046FD"/>
    <w:rsid w:val="005050C5"/>
    <w:rsid w:val="0050571A"/>
    <w:rsid w:val="0050616E"/>
    <w:rsid w:val="00506C78"/>
    <w:rsid w:val="0050711B"/>
    <w:rsid w:val="00507713"/>
    <w:rsid w:val="0051045A"/>
    <w:rsid w:val="00510BED"/>
    <w:rsid w:val="00511FD3"/>
    <w:rsid w:val="00512097"/>
    <w:rsid w:val="0051242F"/>
    <w:rsid w:val="00512621"/>
    <w:rsid w:val="005129CC"/>
    <w:rsid w:val="0051319B"/>
    <w:rsid w:val="00513254"/>
    <w:rsid w:val="0051398A"/>
    <w:rsid w:val="00513CF2"/>
    <w:rsid w:val="00513DD5"/>
    <w:rsid w:val="00514019"/>
    <w:rsid w:val="00514A42"/>
    <w:rsid w:val="00515621"/>
    <w:rsid w:val="00516557"/>
    <w:rsid w:val="00516635"/>
    <w:rsid w:val="00516879"/>
    <w:rsid w:val="00516925"/>
    <w:rsid w:val="00517AA0"/>
    <w:rsid w:val="00517EAE"/>
    <w:rsid w:val="00520AD6"/>
    <w:rsid w:val="005210DE"/>
    <w:rsid w:val="005214D4"/>
    <w:rsid w:val="005215C2"/>
    <w:rsid w:val="0052250B"/>
    <w:rsid w:val="0052297E"/>
    <w:rsid w:val="0052306E"/>
    <w:rsid w:val="005231AC"/>
    <w:rsid w:val="005231EA"/>
    <w:rsid w:val="005235DF"/>
    <w:rsid w:val="00523624"/>
    <w:rsid w:val="005239A6"/>
    <w:rsid w:val="00524455"/>
    <w:rsid w:val="005250C9"/>
    <w:rsid w:val="005251B7"/>
    <w:rsid w:val="005251F0"/>
    <w:rsid w:val="00525B2E"/>
    <w:rsid w:val="005262D7"/>
    <w:rsid w:val="0052684B"/>
    <w:rsid w:val="00526D0C"/>
    <w:rsid w:val="0052726F"/>
    <w:rsid w:val="00527840"/>
    <w:rsid w:val="005303E0"/>
    <w:rsid w:val="00530CBA"/>
    <w:rsid w:val="005314D9"/>
    <w:rsid w:val="005319CB"/>
    <w:rsid w:val="00531DC2"/>
    <w:rsid w:val="00531FCE"/>
    <w:rsid w:val="005325D5"/>
    <w:rsid w:val="0053299D"/>
    <w:rsid w:val="00532AD7"/>
    <w:rsid w:val="00533A4E"/>
    <w:rsid w:val="00533DA2"/>
    <w:rsid w:val="00534304"/>
    <w:rsid w:val="00534306"/>
    <w:rsid w:val="00535887"/>
    <w:rsid w:val="00535DC7"/>
    <w:rsid w:val="00535DFD"/>
    <w:rsid w:val="00535FBB"/>
    <w:rsid w:val="00536556"/>
    <w:rsid w:val="0053687A"/>
    <w:rsid w:val="00536CBA"/>
    <w:rsid w:val="00536F33"/>
    <w:rsid w:val="00536F94"/>
    <w:rsid w:val="0053714F"/>
    <w:rsid w:val="00537189"/>
    <w:rsid w:val="005374B1"/>
    <w:rsid w:val="00540A6A"/>
    <w:rsid w:val="00540DD2"/>
    <w:rsid w:val="00541438"/>
    <w:rsid w:val="00541B12"/>
    <w:rsid w:val="00543328"/>
    <w:rsid w:val="00543E87"/>
    <w:rsid w:val="00543F35"/>
    <w:rsid w:val="0054439B"/>
    <w:rsid w:val="005445CE"/>
    <w:rsid w:val="00545AD0"/>
    <w:rsid w:val="005466DB"/>
    <w:rsid w:val="00546A8C"/>
    <w:rsid w:val="00546CA7"/>
    <w:rsid w:val="00546E81"/>
    <w:rsid w:val="00547061"/>
    <w:rsid w:val="0054707E"/>
    <w:rsid w:val="005474CD"/>
    <w:rsid w:val="0055019A"/>
    <w:rsid w:val="00550B04"/>
    <w:rsid w:val="00550BE0"/>
    <w:rsid w:val="00551E96"/>
    <w:rsid w:val="00552706"/>
    <w:rsid w:val="00553E50"/>
    <w:rsid w:val="005542F6"/>
    <w:rsid w:val="00554360"/>
    <w:rsid w:val="005548B8"/>
    <w:rsid w:val="00554D79"/>
    <w:rsid w:val="00554DDE"/>
    <w:rsid w:val="00555A67"/>
    <w:rsid w:val="005563C7"/>
    <w:rsid w:val="00556590"/>
    <w:rsid w:val="00556E3C"/>
    <w:rsid w:val="00556F95"/>
    <w:rsid w:val="005575DA"/>
    <w:rsid w:val="00557A17"/>
    <w:rsid w:val="00557A48"/>
    <w:rsid w:val="00560162"/>
    <w:rsid w:val="00560435"/>
    <w:rsid w:val="00560BAD"/>
    <w:rsid w:val="00560F7E"/>
    <w:rsid w:val="00561B52"/>
    <w:rsid w:val="00561B85"/>
    <w:rsid w:val="00562042"/>
    <w:rsid w:val="005633A2"/>
    <w:rsid w:val="00563D26"/>
    <w:rsid w:val="00564225"/>
    <w:rsid w:val="0056427E"/>
    <w:rsid w:val="005645F4"/>
    <w:rsid w:val="00564798"/>
    <w:rsid w:val="00565080"/>
    <w:rsid w:val="005650CA"/>
    <w:rsid w:val="00565603"/>
    <w:rsid w:val="00565E61"/>
    <w:rsid w:val="00566391"/>
    <w:rsid w:val="0056639C"/>
    <w:rsid w:val="00566A76"/>
    <w:rsid w:val="00566DAF"/>
    <w:rsid w:val="005671A1"/>
    <w:rsid w:val="005672EA"/>
    <w:rsid w:val="005673B3"/>
    <w:rsid w:val="005677D4"/>
    <w:rsid w:val="005677DC"/>
    <w:rsid w:val="00567F93"/>
    <w:rsid w:val="005702A2"/>
    <w:rsid w:val="005704F3"/>
    <w:rsid w:val="00570C5B"/>
    <w:rsid w:val="00571FC8"/>
    <w:rsid w:val="005721A3"/>
    <w:rsid w:val="00572653"/>
    <w:rsid w:val="00572C96"/>
    <w:rsid w:val="00573096"/>
    <w:rsid w:val="0057331A"/>
    <w:rsid w:val="005737B1"/>
    <w:rsid w:val="0057389F"/>
    <w:rsid w:val="00573ADE"/>
    <w:rsid w:val="0057414D"/>
    <w:rsid w:val="00574ACB"/>
    <w:rsid w:val="00575439"/>
    <w:rsid w:val="00575527"/>
    <w:rsid w:val="005759BC"/>
    <w:rsid w:val="005759D7"/>
    <w:rsid w:val="00575DB4"/>
    <w:rsid w:val="00576492"/>
    <w:rsid w:val="005768D2"/>
    <w:rsid w:val="00576B57"/>
    <w:rsid w:val="00576EC0"/>
    <w:rsid w:val="00577419"/>
    <w:rsid w:val="00577AC0"/>
    <w:rsid w:val="00580614"/>
    <w:rsid w:val="005808B1"/>
    <w:rsid w:val="00580C2A"/>
    <w:rsid w:val="005810A8"/>
    <w:rsid w:val="00581420"/>
    <w:rsid w:val="005817C5"/>
    <w:rsid w:val="00581893"/>
    <w:rsid w:val="00581ADA"/>
    <w:rsid w:val="00581B49"/>
    <w:rsid w:val="00581CD2"/>
    <w:rsid w:val="00582534"/>
    <w:rsid w:val="00583CF6"/>
    <w:rsid w:val="00583DFD"/>
    <w:rsid w:val="005843F5"/>
    <w:rsid w:val="005844C4"/>
    <w:rsid w:val="005862B9"/>
    <w:rsid w:val="005863C5"/>
    <w:rsid w:val="0058656F"/>
    <w:rsid w:val="005873C1"/>
    <w:rsid w:val="00587530"/>
    <w:rsid w:val="0058760F"/>
    <w:rsid w:val="00587F99"/>
    <w:rsid w:val="005909AB"/>
    <w:rsid w:val="00590A94"/>
    <w:rsid w:val="0059134A"/>
    <w:rsid w:val="005915FB"/>
    <w:rsid w:val="005916A4"/>
    <w:rsid w:val="00591C18"/>
    <w:rsid w:val="00591D41"/>
    <w:rsid w:val="005922FB"/>
    <w:rsid w:val="005928C5"/>
    <w:rsid w:val="005928EC"/>
    <w:rsid w:val="005929A0"/>
    <w:rsid w:val="00592FAB"/>
    <w:rsid w:val="005932EF"/>
    <w:rsid w:val="00596382"/>
    <w:rsid w:val="005969FA"/>
    <w:rsid w:val="00597532"/>
    <w:rsid w:val="00597D32"/>
    <w:rsid w:val="005A096F"/>
    <w:rsid w:val="005A0B70"/>
    <w:rsid w:val="005A11E7"/>
    <w:rsid w:val="005A1892"/>
    <w:rsid w:val="005A1B8E"/>
    <w:rsid w:val="005A2291"/>
    <w:rsid w:val="005A319A"/>
    <w:rsid w:val="005A3EF9"/>
    <w:rsid w:val="005A4069"/>
    <w:rsid w:val="005A4AFD"/>
    <w:rsid w:val="005A54DD"/>
    <w:rsid w:val="005A78B1"/>
    <w:rsid w:val="005A7F6B"/>
    <w:rsid w:val="005B0F1F"/>
    <w:rsid w:val="005B0F38"/>
    <w:rsid w:val="005B1651"/>
    <w:rsid w:val="005B1FB2"/>
    <w:rsid w:val="005B25F6"/>
    <w:rsid w:val="005B288D"/>
    <w:rsid w:val="005B2A28"/>
    <w:rsid w:val="005B2AE2"/>
    <w:rsid w:val="005B2AF3"/>
    <w:rsid w:val="005B2B27"/>
    <w:rsid w:val="005B3582"/>
    <w:rsid w:val="005B3BA1"/>
    <w:rsid w:val="005B3D50"/>
    <w:rsid w:val="005B409F"/>
    <w:rsid w:val="005B4205"/>
    <w:rsid w:val="005B4576"/>
    <w:rsid w:val="005B46A7"/>
    <w:rsid w:val="005B496D"/>
    <w:rsid w:val="005B4F92"/>
    <w:rsid w:val="005B5D16"/>
    <w:rsid w:val="005B602D"/>
    <w:rsid w:val="005B67D3"/>
    <w:rsid w:val="005B6A1F"/>
    <w:rsid w:val="005B6DF6"/>
    <w:rsid w:val="005B7336"/>
    <w:rsid w:val="005B73FF"/>
    <w:rsid w:val="005B7DEB"/>
    <w:rsid w:val="005C0813"/>
    <w:rsid w:val="005C09C1"/>
    <w:rsid w:val="005C1002"/>
    <w:rsid w:val="005C1513"/>
    <w:rsid w:val="005C1A1D"/>
    <w:rsid w:val="005C20C8"/>
    <w:rsid w:val="005C2318"/>
    <w:rsid w:val="005C2374"/>
    <w:rsid w:val="005C23E9"/>
    <w:rsid w:val="005C2B56"/>
    <w:rsid w:val="005C2B5C"/>
    <w:rsid w:val="005C306D"/>
    <w:rsid w:val="005C3112"/>
    <w:rsid w:val="005C3657"/>
    <w:rsid w:val="005C3913"/>
    <w:rsid w:val="005C3A25"/>
    <w:rsid w:val="005C40AD"/>
    <w:rsid w:val="005C43B4"/>
    <w:rsid w:val="005C44FC"/>
    <w:rsid w:val="005C4763"/>
    <w:rsid w:val="005C4C24"/>
    <w:rsid w:val="005C50A0"/>
    <w:rsid w:val="005C523F"/>
    <w:rsid w:val="005C54FA"/>
    <w:rsid w:val="005C5FE1"/>
    <w:rsid w:val="005C6053"/>
    <w:rsid w:val="005C61E8"/>
    <w:rsid w:val="005C6218"/>
    <w:rsid w:val="005C690E"/>
    <w:rsid w:val="005C718B"/>
    <w:rsid w:val="005D02AF"/>
    <w:rsid w:val="005D0617"/>
    <w:rsid w:val="005D149F"/>
    <w:rsid w:val="005D1AD1"/>
    <w:rsid w:val="005D21A4"/>
    <w:rsid w:val="005D2400"/>
    <w:rsid w:val="005D2566"/>
    <w:rsid w:val="005D28CA"/>
    <w:rsid w:val="005D3073"/>
    <w:rsid w:val="005D4F80"/>
    <w:rsid w:val="005D5963"/>
    <w:rsid w:val="005D6601"/>
    <w:rsid w:val="005D69AC"/>
    <w:rsid w:val="005D6CD5"/>
    <w:rsid w:val="005D7170"/>
    <w:rsid w:val="005D7FF9"/>
    <w:rsid w:val="005E0000"/>
    <w:rsid w:val="005E05ED"/>
    <w:rsid w:val="005E061C"/>
    <w:rsid w:val="005E0F68"/>
    <w:rsid w:val="005E1082"/>
    <w:rsid w:val="005E17FA"/>
    <w:rsid w:val="005E204D"/>
    <w:rsid w:val="005E3B9B"/>
    <w:rsid w:val="005E3ED0"/>
    <w:rsid w:val="005E40F7"/>
    <w:rsid w:val="005E4994"/>
    <w:rsid w:val="005E4C6B"/>
    <w:rsid w:val="005E4D6A"/>
    <w:rsid w:val="005E5350"/>
    <w:rsid w:val="005E54BA"/>
    <w:rsid w:val="005E56EC"/>
    <w:rsid w:val="005E5D38"/>
    <w:rsid w:val="005E5DDD"/>
    <w:rsid w:val="005E5E03"/>
    <w:rsid w:val="005E6A92"/>
    <w:rsid w:val="005E7174"/>
    <w:rsid w:val="005E72CC"/>
    <w:rsid w:val="005E7472"/>
    <w:rsid w:val="005E7FEA"/>
    <w:rsid w:val="005F0BBE"/>
    <w:rsid w:val="005F0E57"/>
    <w:rsid w:val="005F124B"/>
    <w:rsid w:val="005F1425"/>
    <w:rsid w:val="005F20D8"/>
    <w:rsid w:val="005F25D7"/>
    <w:rsid w:val="005F3434"/>
    <w:rsid w:val="005F355B"/>
    <w:rsid w:val="005F364F"/>
    <w:rsid w:val="005F3774"/>
    <w:rsid w:val="005F3992"/>
    <w:rsid w:val="005F4234"/>
    <w:rsid w:val="005F57C7"/>
    <w:rsid w:val="005F585A"/>
    <w:rsid w:val="005F5FA9"/>
    <w:rsid w:val="005F6585"/>
    <w:rsid w:val="005F6AD9"/>
    <w:rsid w:val="005F6AF2"/>
    <w:rsid w:val="005F7592"/>
    <w:rsid w:val="005F76B4"/>
    <w:rsid w:val="005F77D7"/>
    <w:rsid w:val="005F7AC7"/>
    <w:rsid w:val="006000F8"/>
    <w:rsid w:val="00600B54"/>
    <w:rsid w:val="00600D83"/>
    <w:rsid w:val="006010F8"/>
    <w:rsid w:val="006020E6"/>
    <w:rsid w:val="00602358"/>
    <w:rsid w:val="00602A6A"/>
    <w:rsid w:val="00602BA8"/>
    <w:rsid w:val="00602ED8"/>
    <w:rsid w:val="0060300F"/>
    <w:rsid w:val="0060356C"/>
    <w:rsid w:val="0060401B"/>
    <w:rsid w:val="0060475E"/>
    <w:rsid w:val="00605913"/>
    <w:rsid w:val="00606491"/>
    <w:rsid w:val="00606587"/>
    <w:rsid w:val="00606933"/>
    <w:rsid w:val="00606B2E"/>
    <w:rsid w:val="00606EA2"/>
    <w:rsid w:val="006105B0"/>
    <w:rsid w:val="006108E2"/>
    <w:rsid w:val="00611224"/>
    <w:rsid w:val="0061164F"/>
    <w:rsid w:val="006117AA"/>
    <w:rsid w:val="00611CCB"/>
    <w:rsid w:val="00611CFC"/>
    <w:rsid w:val="00611D73"/>
    <w:rsid w:val="0061216C"/>
    <w:rsid w:val="0061249A"/>
    <w:rsid w:val="0061252B"/>
    <w:rsid w:val="00612792"/>
    <w:rsid w:val="00612979"/>
    <w:rsid w:val="00612DE7"/>
    <w:rsid w:val="00612FF8"/>
    <w:rsid w:val="00613C12"/>
    <w:rsid w:val="0061490E"/>
    <w:rsid w:val="00614AFC"/>
    <w:rsid w:val="00614DD0"/>
    <w:rsid w:val="006150C7"/>
    <w:rsid w:val="00615936"/>
    <w:rsid w:val="00615E87"/>
    <w:rsid w:val="006162DD"/>
    <w:rsid w:val="00617597"/>
    <w:rsid w:val="00617951"/>
    <w:rsid w:val="0061795B"/>
    <w:rsid w:val="0062009F"/>
    <w:rsid w:val="006205E8"/>
    <w:rsid w:val="006206C3"/>
    <w:rsid w:val="00620726"/>
    <w:rsid w:val="00620FFA"/>
    <w:rsid w:val="006213DC"/>
    <w:rsid w:val="00621964"/>
    <w:rsid w:val="00622517"/>
    <w:rsid w:val="006225C9"/>
    <w:rsid w:val="006227B3"/>
    <w:rsid w:val="00622D25"/>
    <w:rsid w:val="0062309F"/>
    <w:rsid w:val="006231CC"/>
    <w:rsid w:val="0062330C"/>
    <w:rsid w:val="00623672"/>
    <w:rsid w:val="00623A5B"/>
    <w:rsid w:val="006240F2"/>
    <w:rsid w:val="00624600"/>
    <w:rsid w:val="00624929"/>
    <w:rsid w:val="006251DE"/>
    <w:rsid w:val="0062569D"/>
    <w:rsid w:val="006257F7"/>
    <w:rsid w:val="00625D52"/>
    <w:rsid w:val="00626002"/>
    <w:rsid w:val="006266BD"/>
    <w:rsid w:val="00626F88"/>
    <w:rsid w:val="006271AA"/>
    <w:rsid w:val="0062763E"/>
    <w:rsid w:val="00627964"/>
    <w:rsid w:val="00630574"/>
    <w:rsid w:val="00631247"/>
    <w:rsid w:val="0063187B"/>
    <w:rsid w:val="00631A8A"/>
    <w:rsid w:val="00631B46"/>
    <w:rsid w:val="00631EEA"/>
    <w:rsid w:val="0063290E"/>
    <w:rsid w:val="00633395"/>
    <w:rsid w:val="00633863"/>
    <w:rsid w:val="0063432E"/>
    <w:rsid w:val="0063453C"/>
    <w:rsid w:val="006347FA"/>
    <w:rsid w:val="00634EE1"/>
    <w:rsid w:val="00635BF8"/>
    <w:rsid w:val="006365AC"/>
    <w:rsid w:val="0063663E"/>
    <w:rsid w:val="00636860"/>
    <w:rsid w:val="00636C64"/>
    <w:rsid w:val="00637014"/>
    <w:rsid w:val="0063719F"/>
    <w:rsid w:val="00637C52"/>
    <w:rsid w:val="00637CC6"/>
    <w:rsid w:val="006409F5"/>
    <w:rsid w:val="00641CEA"/>
    <w:rsid w:val="006420D9"/>
    <w:rsid w:val="00642566"/>
    <w:rsid w:val="00642574"/>
    <w:rsid w:val="006425AC"/>
    <w:rsid w:val="00642623"/>
    <w:rsid w:val="00642934"/>
    <w:rsid w:val="00642EDF"/>
    <w:rsid w:val="00645278"/>
    <w:rsid w:val="00645C16"/>
    <w:rsid w:val="00645CF7"/>
    <w:rsid w:val="00645F40"/>
    <w:rsid w:val="00646321"/>
    <w:rsid w:val="006467A9"/>
    <w:rsid w:val="00646F0E"/>
    <w:rsid w:val="00650344"/>
    <w:rsid w:val="0065047F"/>
    <w:rsid w:val="00650955"/>
    <w:rsid w:val="0065114A"/>
    <w:rsid w:val="00651198"/>
    <w:rsid w:val="006511EF"/>
    <w:rsid w:val="00651A16"/>
    <w:rsid w:val="00651C9B"/>
    <w:rsid w:val="00651D69"/>
    <w:rsid w:val="00652AF5"/>
    <w:rsid w:val="00652B4E"/>
    <w:rsid w:val="00652CBC"/>
    <w:rsid w:val="00652EFE"/>
    <w:rsid w:val="006533B3"/>
    <w:rsid w:val="006536E7"/>
    <w:rsid w:val="00653D11"/>
    <w:rsid w:val="0065440B"/>
    <w:rsid w:val="00654FB7"/>
    <w:rsid w:val="0065506B"/>
    <w:rsid w:val="00657E09"/>
    <w:rsid w:val="00657FAC"/>
    <w:rsid w:val="00660CDB"/>
    <w:rsid w:val="006612F3"/>
    <w:rsid w:val="00661F66"/>
    <w:rsid w:val="00661FDB"/>
    <w:rsid w:val="006630C2"/>
    <w:rsid w:val="00663A59"/>
    <w:rsid w:val="0066436C"/>
    <w:rsid w:val="006648D4"/>
    <w:rsid w:val="00664AAB"/>
    <w:rsid w:val="00664FC7"/>
    <w:rsid w:val="00665833"/>
    <w:rsid w:val="00666271"/>
    <w:rsid w:val="0066664E"/>
    <w:rsid w:val="00666B40"/>
    <w:rsid w:val="00666F4A"/>
    <w:rsid w:val="00666F57"/>
    <w:rsid w:val="006673B2"/>
    <w:rsid w:val="00667B9C"/>
    <w:rsid w:val="00670604"/>
    <w:rsid w:val="00670EC2"/>
    <w:rsid w:val="006722CF"/>
    <w:rsid w:val="00672A73"/>
    <w:rsid w:val="00672A8A"/>
    <w:rsid w:val="00672C03"/>
    <w:rsid w:val="00672E31"/>
    <w:rsid w:val="00673643"/>
    <w:rsid w:val="006737C6"/>
    <w:rsid w:val="00673AF3"/>
    <w:rsid w:val="00673B18"/>
    <w:rsid w:val="00674296"/>
    <w:rsid w:val="00674EDE"/>
    <w:rsid w:val="00675447"/>
    <w:rsid w:val="00675A25"/>
    <w:rsid w:val="00676C1B"/>
    <w:rsid w:val="00676E07"/>
    <w:rsid w:val="00676E28"/>
    <w:rsid w:val="0067716F"/>
    <w:rsid w:val="00677535"/>
    <w:rsid w:val="006776D0"/>
    <w:rsid w:val="00677A02"/>
    <w:rsid w:val="0068048B"/>
    <w:rsid w:val="00680BAC"/>
    <w:rsid w:val="00681005"/>
    <w:rsid w:val="00681013"/>
    <w:rsid w:val="00681C4F"/>
    <w:rsid w:val="00682297"/>
    <w:rsid w:val="00682510"/>
    <w:rsid w:val="00683D04"/>
    <w:rsid w:val="006841A9"/>
    <w:rsid w:val="0068449F"/>
    <w:rsid w:val="006846AA"/>
    <w:rsid w:val="00685504"/>
    <w:rsid w:val="00687346"/>
    <w:rsid w:val="0069034E"/>
    <w:rsid w:val="006905C4"/>
    <w:rsid w:val="0069097E"/>
    <w:rsid w:val="00691343"/>
    <w:rsid w:val="006914F1"/>
    <w:rsid w:val="00691615"/>
    <w:rsid w:val="006917BF"/>
    <w:rsid w:val="00691FF5"/>
    <w:rsid w:val="00692220"/>
    <w:rsid w:val="0069281E"/>
    <w:rsid w:val="00692AB0"/>
    <w:rsid w:val="006936B7"/>
    <w:rsid w:val="0069391D"/>
    <w:rsid w:val="00695206"/>
    <w:rsid w:val="00695FA9"/>
    <w:rsid w:val="00696E60"/>
    <w:rsid w:val="00697914"/>
    <w:rsid w:val="006A0645"/>
    <w:rsid w:val="006A182C"/>
    <w:rsid w:val="006A2765"/>
    <w:rsid w:val="006A28EB"/>
    <w:rsid w:val="006A2C78"/>
    <w:rsid w:val="006A2CFA"/>
    <w:rsid w:val="006A3248"/>
    <w:rsid w:val="006A3608"/>
    <w:rsid w:val="006A428B"/>
    <w:rsid w:val="006A4DA9"/>
    <w:rsid w:val="006A53B6"/>
    <w:rsid w:val="006A58A4"/>
    <w:rsid w:val="006A60CC"/>
    <w:rsid w:val="006A65EF"/>
    <w:rsid w:val="006A6C3F"/>
    <w:rsid w:val="006A6C84"/>
    <w:rsid w:val="006A7B64"/>
    <w:rsid w:val="006B096F"/>
    <w:rsid w:val="006B0EBF"/>
    <w:rsid w:val="006B193D"/>
    <w:rsid w:val="006B1DEC"/>
    <w:rsid w:val="006B2B48"/>
    <w:rsid w:val="006B334E"/>
    <w:rsid w:val="006B395C"/>
    <w:rsid w:val="006B3A84"/>
    <w:rsid w:val="006B3C6B"/>
    <w:rsid w:val="006B4CB5"/>
    <w:rsid w:val="006B5755"/>
    <w:rsid w:val="006B580C"/>
    <w:rsid w:val="006B5A16"/>
    <w:rsid w:val="006B5ADC"/>
    <w:rsid w:val="006B5F04"/>
    <w:rsid w:val="006B5FCC"/>
    <w:rsid w:val="006B60B8"/>
    <w:rsid w:val="006B61A0"/>
    <w:rsid w:val="006B635C"/>
    <w:rsid w:val="006B6A3F"/>
    <w:rsid w:val="006B71D9"/>
    <w:rsid w:val="006B77A7"/>
    <w:rsid w:val="006B7A95"/>
    <w:rsid w:val="006B7AF7"/>
    <w:rsid w:val="006B7E34"/>
    <w:rsid w:val="006B7E37"/>
    <w:rsid w:val="006C07A2"/>
    <w:rsid w:val="006C0F43"/>
    <w:rsid w:val="006C133C"/>
    <w:rsid w:val="006C1453"/>
    <w:rsid w:val="006C161D"/>
    <w:rsid w:val="006C1644"/>
    <w:rsid w:val="006C22A7"/>
    <w:rsid w:val="006C27B7"/>
    <w:rsid w:val="006C2889"/>
    <w:rsid w:val="006C3206"/>
    <w:rsid w:val="006C335A"/>
    <w:rsid w:val="006C33F7"/>
    <w:rsid w:val="006C37EB"/>
    <w:rsid w:val="006C4BC3"/>
    <w:rsid w:val="006C5227"/>
    <w:rsid w:val="006C5A49"/>
    <w:rsid w:val="006C65AB"/>
    <w:rsid w:val="006C6E95"/>
    <w:rsid w:val="006C75D0"/>
    <w:rsid w:val="006D005E"/>
    <w:rsid w:val="006D1453"/>
    <w:rsid w:val="006D1500"/>
    <w:rsid w:val="006D1A30"/>
    <w:rsid w:val="006D1E95"/>
    <w:rsid w:val="006D21D8"/>
    <w:rsid w:val="006D2287"/>
    <w:rsid w:val="006D260D"/>
    <w:rsid w:val="006D2A8E"/>
    <w:rsid w:val="006D2EA7"/>
    <w:rsid w:val="006D32CA"/>
    <w:rsid w:val="006D4070"/>
    <w:rsid w:val="006D4720"/>
    <w:rsid w:val="006D4C3A"/>
    <w:rsid w:val="006D529F"/>
    <w:rsid w:val="006D5CD1"/>
    <w:rsid w:val="006D610F"/>
    <w:rsid w:val="006D6719"/>
    <w:rsid w:val="006D6E7F"/>
    <w:rsid w:val="006D792D"/>
    <w:rsid w:val="006E007D"/>
    <w:rsid w:val="006E094E"/>
    <w:rsid w:val="006E1028"/>
    <w:rsid w:val="006E136A"/>
    <w:rsid w:val="006E243D"/>
    <w:rsid w:val="006E2603"/>
    <w:rsid w:val="006E274B"/>
    <w:rsid w:val="006E2B7C"/>
    <w:rsid w:val="006E2BE2"/>
    <w:rsid w:val="006E2C6B"/>
    <w:rsid w:val="006E3443"/>
    <w:rsid w:val="006E417A"/>
    <w:rsid w:val="006E4467"/>
    <w:rsid w:val="006E5054"/>
    <w:rsid w:val="006E5403"/>
    <w:rsid w:val="006E56A8"/>
    <w:rsid w:val="006E5DF5"/>
    <w:rsid w:val="006E6796"/>
    <w:rsid w:val="006E742C"/>
    <w:rsid w:val="006F0094"/>
    <w:rsid w:val="006F0503"/>
    <w:rsid w:val="006F0568"/>
    <w:rsid w:val="006F09E3"/>
    <w:rsid w:val="006F1758"/>
    <w:rsid w:val="006F1C49"/>
    <w:rsid w:val="006F278C"/>
    <w:rsid w:val="006F2F1B"/>
    <w:rsid w:val="006F338D"/>
    <w:rsid w:val="006F3617"/>
    <w:rsid w:val="006F374C"/>
    <w:rsid w:val="006F3D8F"/>
    <w:rsid w:val="006F4774"/>
    <w:rsid w:val="006F4EF5"/>
    <w:rsid w:val="006F53EF"/>
    <w:rsid w:val="006F554D"/>
    <w:rsid w:val="006F5AD7"/>
    <w:rsid w:val="006F5B93"/>
    <w:rsid w:val="006F712D"/>
    <w:rsid w:val="006F71B9"/>
    <w:rsid w:val="006F7696"/>
    <w:rsid w:val="006F78F9"/>
    <w:rsid w:val="007008BA"/>
    <w:rsid w:val="00700F3D"/>
    <w:rsid w:val="00700FE3"/>
    <w:rsid w:val="00701347"/>
    <w:rsid w:val="007013A6"/>
    <w:rsid w:val="00701772"/>
    <w:rsid w:val="00701999"/>
    <w:rsid w:val="00701AE7"/>
    <w:rsid w:val="007024A5"/>
    <w:rsid w:val="00702B1B"/>
    <w:rsid w:val="00702CB9"/>
    <w:rsid w:val="007030ED"/>
    <w:rsid w:val="0070339B"/>
    <w:rsid w:val="00703DDB"/>
    <w:rsid w:val="007044E3"/>
    <w:rsid w:val="007046A2"/>
    <w:rsid w:val="00704840"/>
    <w:rsid w:val="00704D1C"/>
    <w:rsid w:val="00705153"/>
    <w:rsid w:val="00705F64"/>
    <w:rsid w:val="0070606C"/>
    <w:rsid w:val="0070782D"/>
    <w:rsid w:val="007103A2"/>
    <w:rsid w:val="00710575"/>
    <w:rsid w:val="00710BBE"/>
    <w:rsid w:val="00710CA4"/>
    <w:rsid w:val="0071127D"/>
    <w:rsid w:val="0071132E"/>
    <w:rsid w:val="00711838"/>
    <w:rsid w:val="007118EC"/>
    <w:rsid w:val="00711A06"/>
    <w:rsid w:val="00711AFD"/>
    <w:rsid w:val="00711C6A"/>
    <w:rsid w:val="007121FB"/>
    <w:rsid w:val="0071225A"/>
    <w:rsid w:val="007127E4"/>
    <w:rsid w:val="007129CA"/>
    <w:rsid w:val="00713F2C"/>
    <w:rsid w:val="0071418F"/>
    <w:rsid w:val="00714859"/>
    <w:rsid w:val="00714E1F"/>
    <w:rsid w:val="007153D1"/>
    <w:rsid w:val="00715A37"/>
    <w:rsid w:val="007160F4"/>
    <w:rsid w:val="00716840"/>
    <w:rsid w:val="00716C97"/>
    <w:rsid w:val="00716F92"/>
    <w:rsid w:val="00717109"/>
    <w:rsid w:val="007177BC"/>
    <w:rsid w:val="00717CFA"/>
    <w:rsid w:val="00717FC4"/>
    <w:rsid w:val="00720684"/>
    <w:rsid w:val="00721316"/>
    <w:rsid w:val="007213F1"/>
    <w:rsid w:val="00721E06"/>
    <w:rsid w:val="00722606"/>
    <w:rsid w:val="00722D51"/>
    <w:rsid w:val="0072326E"/>
    <w:rsid w:val="007232E8"/>
    <w:rsid w:val="0072452C"/>
    <w:rsid w:val="007245EE"/>
    <w:rsid w:val="007249D9"/>
    <w:rsid w:val="00724C11"/>
    <w:rsid w:val="00724C5B"/>
    <w:rsid w:val="00724D62"/>
    <w:rsid w:val="00725EFF"/>
    <w:rsid w:val="00725F0D"/>
    <w:rsid w:val="0072600E"/>
    <w:rsid w:val="007262D5"/>
    <w:rsid w:val="00726A7C"/>
    <w:rsid w:val="007278BE"/>
    <w:rsid w:val="0073073E"/>
    <w:rsid w:val="0073077E"/>
    <w:rsid w:val="0073128A"/>
    <w:rsid w:val="00731A1F"/>
    <w:rsid w:val="00731A64"/>
    <w:rsid w:val="0073226E"/>
    <w:rsid w:val="0073335D"/>
    <w:rsid w:val="00733A8C"/>
    <w:rsid w:val="00733B92"/>
    <w:rsid w:val="00733CD7"/>
    <w:rsid w:val="00734B46"/>
    <w:rsid w:val="00734D78"/>
    <w:rsid w:val="00734ECD"/>
    <w:rsid w:val="00735523"/>
    <w:rsid w:val="00735D5B"/>
    <w:rsid w:val="00736173"/>
    <w:rsid w:val="00736C6A"/>
    <w:rsid w:val="00736CB8"/>
    <w:rsid w:val="00736DB0"/>
    <w:rsid w:val="007370AA"/>
    <w:rsid w:val="00737CB5"/>
    <w:rsid w:val="00737F94"/>
    <w:rsid w:val="00737FF1"/>
    <w:rsid w:val="00740A70"/>
    <w:rsid w:val="0074344C"/>
    <w:rsid w:val="00743AC4"/>
    <w:rsid w:val="00743B26"/>
    <w:rsid w:val="007440DC"/>
    <w:rsid w:val="00744292"/>
    <w:rsid w:val="0074454B"/>
    <w:rsid w:val="00744A74"/>
    <w:rsid w:val="00744B6D"/>
    <w:rsid w:val="007455E0"/>
    <w:rsid w:val="007470C1"/>
    <w:rsid w:val="0074717F"/>
    <w:rsid w:val="00747A29"/>
    <w:rsid w:val="00747BCB"/>
    <w:rsid w:val="00747EF1"/>
    <w:rsid w:val="00750C10"/>
    <w:rsid w:val="007513F1"/>
    <w:rsid w:val="007514EA"/>
    <w:rsid w:val="007521A0"/>
    <w:rsid w:val="0075507B"/>
    <w:rsid w:val="0075657A"/>
    <w:rsid w:val="007566C0"/>
    <w:rsid w:val="0075699B"/>
    <w:rsid w:val="0075792A"/>
    <w:rsid w:val="00757DE6"/>
    <w:rsid w:val="00760247"/>
    <w:rsid w:val="00760585"/>
    <w:rsid w:val="00760E54"/>
    <w:rsid w:val="0076174B"/>
    <w:rsid w:val="007619E7"/>
    <w:rsid w:val="00761B3F"/>
    <w:rsid w:val="00761EE4"/>
    <w:rsid w:val="0076232E"/>
    <w:rsid w:val="0076292A"/>
    <w:rsid w:val="007631C1"/>
    <w:rsid w:val="00763F15"/>
    <w:rsid w:val="0076441C"/>
    <w:rsid w:val="00764D01"/>
    <w:rsid w:val="007651EC"/>
    <w:rsid w:val="0076544F"/>
    <w:rsid w:val="0076561E"/>
    <w:rsid w:val="00765699"/>
    <w:rsid w:val="0076605A"/>
    <w:rsid w:val="00766357"/>
    <w:rsid w:val="007672F7"/>
    <w:rsid w:val="00767D75"/>
    <w:rsid w:val="007702C5"/>
    <w:rsid w:val="00771B1D"/>
    <w:rsid w:val="00771DA5"/>
    <w:rsid w:val="0077220F"/>
    <w:rsid w:val="007722F3"/>
    <w:rsid w:val="00773479"/>
    <w:rsid w:val="00773576"/>
    <w:rsid w:val="00773B3E"/>
    <w:rsid w:val="00773C2A"/>
    <w:rsid w:val="00773DCD"/>
    <w:rsid w:val="00773F5C"/>
    <w:rsid w:val="0077512D"/>
    <w:rsid w:val="0077559E"/>
    <w:rsid w:val="00775721"/>
    <w:rsid w:val="00775C29"/>
    <w:rsid w:val="007761A2"/>
    <w:rsid w:val="00776C68"/>
    <w:rsid w:val="00776EE9"/>
    <w:rsid w:val="00777254"/>
    <w:rsid w:val="00777631"/>
    <w:rsid w:val="0078005C"/>
    <w:rsid w:val="007806DD"/>
    <w:rsid w:val="00780A80"/>
    <w:rsid w:val="00781044"/>
    <w:rsid w:val="00781725"/>
    <w:rsid w:val="00782498"/>
    <w:rsid w:val="00782F1B"/>
    <w:rsid w:val="00783FE0"/>
    <w:rsid w:val="00784A56"/>
    <w:rsid w:val="00785CB0"/>
    <w:rsid w:val="00785D6B"/>
    <w:rsid w:val="007866DD"/>
    <w:rsid w:val="00786AA2"/>
    <w:rsid w:val="00786B31"/>
    <w:rsid w:val="007870BD"/>
    <w:rsid w:val="00787244"/>
    <w:rsid w:val="007875E7"/>
    <w:rsid w:val="00787642"/>
    <w:rsid w:val="00790C1B"/>
    <w:rsid w:val="00790F9E"/>
    <w:rsid w:val="0079138B"/>
    <w:rsid w:val="00791535"/>
    <w:rsid w:val="00791ED0"/>
    <w:rsid w:val="00793428"/>
    <w:rsid w:val="007934D8"/>
    <w:rsid w:val="007935D5"/>
    <w:rsid w:val="0079367A"/>
    <w:rsid w:val="007939BE"/>
    <w:rsid w:val="00793B01"/>
    <w:rsid w:val="007946AB"/>
    <w:rsid w:val="00794C26"/>
    <w:rsid w:val="007957ED"/>
    <w:rsid w:val="0079589A"/>
    <w:rsid w:val="007958F7"/>
    <w:rsid w:val="00795D40"/>
    <w:rsid w:val="0079675F"/>
    <w:rsid w:val="007967CD"/>
    <w:rsid w:val="00796FDF"/>
    <w:rsid w:val="0079706C"/>
    <w:rsid w:val="007973B2"/>
    <w:rsid w:val="00797787"/>
    <w:rsid w:val="0079783C"/>
    <w:rsid w:val="00797A0D"/>
    <w:rsid w:val="00797A38"/>
    <w:rsid w:val="007A0E4F"/>
    <w:rsid w:val="007A15E3"/>
    <w:rsid w:val="007A17FF"/>
    <w:rsid w:val="007A1D31"/>
    <w:rsid w:val="007A208A"/>
    <w:rsid w:val="007A2543"/>
    <w:rsid w:val="007A2A03"/>
    <w:rsid w:val="007A2A27"/>
    <w:rsid w:val="007A2C60"/>
    <w:rsid w:val="007A3247"/>
    <w:rsid w:val="007A384B"/>
    <w:rsid w:val="007A3B28"/>
    <w:rsid w:val="007A4605"/>
    <w:rsid w:val="007A48A2"/>
    <w:rsid w:val="007A4F74"/>
    <w:rsid w:val="007A570F"/>
    <w:rsid w:val="007A5C13"/>
    <w:rsid w:val="007A5F1A"/>
    <w:rsid w:val="007A6736"/>
    <w:rsid w:val="007A6D37"/>
    <w:rsid w:val="007A7225"/>
    <w:rsid w:val="007B034C"/>
    <w:rsid w:val="007B041E"/>
    <w:rsid w:val="007B0465"/>
    <w:rsid w:val="007B0BED"/>
    <w:rsid w:val="007B0EBD"/>
    <w:rsid w:val="007B14AE"/>
    <w:rsid w:val="007B1D44"/>
    <w:rsid w:val="007B2323"/>
    <w:rsid w:val="007B27F1"/>
    <w:rsid w:val="007B2CF3"/>
    <w:rsid w:val="007B347A"/>
    <w:rsid w:val="007B35DE"/>
    <w:rsid w:val="007B415B"/>
    <w:rsid w:val="007B453E"/>
    <w:rsid w:val="007B581F"/>
    <w:rsid w:val="007B5B78"/>
    <w:rsid w:val="007B5BBC"/>
    <w:rsid w:val="007B607B"/>
    <w:rsid w:val="007B6319"/>
    <w:rsid w:val="007B7C33"/>
    <w:rsid w:val="007C0170"/>
    <w:rsid w:val="007C045E"/>
    <w:rsid w:val="007C04D0"/>
    <w:rsid w:val="007C0547"/>
    <w:rsid w:val="007C0904"/>
    <w:rsid w:val="007C16AB"/>
    <w:rsid w:val="007C17A3"/>
    <w:rsid w:val="007C2046"/>
    <w:rsid w:val="007C2221"/>
    <w:rsid w:val="007C2D20"/>
    <w:rsid w:val="007C2FFF"/>
    <w:rsid w:val="007C3533"/>
    <w:rsid w:val="007C38DD"/>
    <w:rsid w:val="007C4CD1"/>
    <w:rsid w:val="007C64A0"/>
    <w:rsid w:val="007C7065"/>
    <w:rsid w:val="007D097B"/>
    <w:rsid w:val="007D1300"/>
    <w:rsid w:val="007D1A48"/>
    <w:rsid w:val="007D2022"/>
    <w:rsid w:val="007D27B5"/>
    <w:rsid w:val="007D3095"/>
    <w:rsid w:val="007D3413"/>
    <w:rsid w:val="007D38A3"/>
    <w:rsid w:val="007D43E2"/>
    <w:rsid w:val="007D4DF4"/>
    <w:rsid w:val="007D51EA"/>
    <w:rsid w:val="007D5FCD"/>
    <w:rsid w:val="007D61A8"/>
    <w:rsid w:val="007D61E8"/>
    <w:rsid w:val="007D6352"/>
    <w:rsid w:val="007D6CF4"/>
    <w:rsid w:val="007D7745"/>
    <w:rsid w:val="007D7DA0"/>
    <w:rsid w:val="007E0A01"/>
    <w:rsid w:val="007E0C7E"/>
    <w:rsid w:val="007E0E53"/>
    <w:rsid w:val="007E1409"/>
    <w:rsid w:val="007E1BAD"/>
    <w:rsid w:val="007E212D"/>
    <w:rsid w:val="007E2968"/>
    <w:rsid w:val="007E2EF3"/>
    <w:rsid w:val="007E31DB"/>
    <w:rsid w:val="007E3556"/>
    <w:rsid w:val="007E3FCC"/>
    <w:rsid w:val="007E4A03"/>
    <w:rsid w:val="007E4CEF"/>
    <w:rsid w:val="007E50A7"/>
    <w:rsid w:val="007E57D8"/>
    <w:rsid w:val="007E59FC"/>
    <w:rsid w:val="007E5D1B"/>
    <w:rsid w:val="007E5E38"/>
    <w:rsid w:val="007E5E63"/>
    <w:rsid w:val="007E6220"/>
    <w:rsid w:val="007E64A5"/>
    <w:rsid w:val="007E6F99"/>
    <w:rsid w:val="007E7B84"/>
    <w:rsid w:val="007E7BB0"/>
    <w:rsid w:val="007E7FF9"/>
    <w:rsid w:val="007F0441"/>
    <w:rsid w:val="007F0AB9"/>
    <w:rsid w:val="007F0C1A"/>
    <w:rsid w:val="007F15FF"/>
    <w:rsid w:val="007F1913"/>
    <w:rsid w:val="007F1CAB"/>
    <w:rsid w:val="007F1EC3"/>
    <w:rsid w:val="007F2980"/>
    <w:rsid w:val="007F2A1B"/>
    <w:rsid w:val="007F2B97"/>
    <w:rsid w:val="007F2E3C"/>
    <w:rsid w:val="007F3581"/>
    <w:rsid w:val="007F385C"/>
    <w:rsid w:val="007F3945"/>
    <w:rsid w:val="007F3C7D"/>
    <w:rsid w:val="007F47C5"/>
    <w:rsid w:val="007F48A0"/>
    <w:rsid w:val="007F5276"/>
    <w:rsid w:val="007F5BE7"/>
    <w:rsid w:val="007F60D4"/>
    <w:rsid w:val="007F6C8F"/>
    <w:rsid w:val="007F6CD2"/>
    <w:rsid w:val="007F73DC"/>
    <w:rsid w:val="007F7D0B"/>
    <w:rsid w:val="008007DD"/>
    <w:rsid w:val="00800AEF"/>
    <w:rsid w:val="00800D4D"/>
    <w:rsid w:val="0080139A"/>
    <w:rsid w:val="008013EC"/>
    <w:rsid w:val="0080186B"/>
    <w:rsid w:val="008019A3"/>
    <w:rsid w:val="00801B99"/>
    <w:rsid w:val="00801D54"/>
    <w:rsid w:val="00802074"/>
    <w:rsid w:val="0080261E"/>
    <w:rsid w:val="00802BB0"/>
    <w:rsid w:val="00802DC2"/>
    <w:rsid w:val="0080305F"/>
    <w:rsid w:val="0080377A"/>
    <w:rsid w:val="00803E21"/>
    <w:rsid w:val="00803EAB"/>
    <w:rsid w:val="00803F55"/>
    <w:rsid w:val="00804020"/>
    <w:rsid w:val="00804405"/>
    <w:rsid w:val="00804FEA"/>
    <w:rsid w:val="0080508C"/>
    <w:rsid w:val="008057AD"/>
    <w:rsid w:val="0080612A"/>
    <w:rsid w:val="008063D0"/>
    <w:rsid w:val="00806D88"/>
    <w:rsid w:val="00806FF3"/>
    <w:rsid w:val="00807B3C"/>
    <w:rsid w:val="00810287"/>
    <w:rsid w:val="0081046F"/>
    <w:rsid w:val="008107C6"/>
    <w:rsid w:val="008107D2"/>
    <w:rsid w:val="00810CDC"/>
    <w:rsid w:val="008113F4"/>
    <w:rsid w:val="00811552"/>
    <w:rsid w:val="00811B72"/>
    <w:rsid w:val="0081388C"/>
    <w:rsid w:val="00813C70"/>
    <w:rsid w:val="00813DAA"/>
    <w:rsid w:val="00813E67"/>
    <w:rsid w:val="00814220"/>
    <w:rsid w:val="00814355"/>
    <w:rsid w:val="00814E27"/>
    <w:rsid w:val="00814E91"/>
    <w:rsid w:val="00816234"/>
    <w:rsid w:val="00816684"/>
    <w:rsid w:val="0081678F"/>
    <w:rsid w:val="008169AB"/>
    <w:rsid w:val="00816BCF"/>
    <w:rsid w:val="00816E40"/>
    <w:rsid w:val="0081707E"/>
    <w:rsid w:val="008173E3"/>
    <w:rsid w:val="00817761"/>
    <w:rsid w:val="0081796B"/>
    <w:rsid w:val="00817A4D"/>
    <w:rsid w:val="00817E95"/>
    <w:rsid w:val="00817F93"/>
    <w:rsid w:val="0082022B"/>
    <w:rsid w:val="008209AA"/>
    <w:rsid w:val="00821D6E"/>
    <w:rsid w:val="00821F1C"/>
    <w:rsid w:val="00822028"/>
    <w:rsid w:val="0082339A"/>
    <w:rsid w:val="008239F4"/>
    <w:rsid w:val="00824AF1"/>
    <w:rsid w:val="00824B00"/>
    <w:rsid w:val="00824DA9"/>
    <w:rsid w:val="00824E87"/>
    <w:rsid w:val="008254F0"/>
    <w:rsid w:val="0082563C"/>
    <w:rsid w:val="00825C26"/>
    <w:rsid w:val="00825DEF"/>
    <w:rsid w:val="008271B4"/>
    <w:rsid w:val="0082766A"/>
    <w:rsid w:val="00827AD6"/>
    <w:rsid w:val="0083028E"/>
    <w:rsid w:val="00831D50"/>
    <w:rsid w:val="00832644"/>
    <w:rsid w:val="00832989"/>
    <w:rsid w:val="008330C8"/>
    <w:rsid w:val="0083311D"/>
    <w:rsid w:val="0083398D"/>
    <w:rsid w:val="00833DBC"/>
    <w:rsid w:val="00834124"/>
    <w:rsid w:val="0083466D"/>
    <w:rsid w:val="0083486C"/>
    <w:rsid w:val="00834D62"/>
    <w:rsid w:val="00835C10"/>
    <w:rsid w:val="0083610C"/>
    <w:rsid w:val="008361CA"/>
    <w:rsid w:val="0083649E"/>
    <w:rsid w:val="00837366"/>
    <w:rsid w:val="00837370"/>
    <w:rsid w:val="008376DF"/>
    <w:rsid w:val="0084022C"/>
    <w:rsid w:val="00841A12"/>
    <w:rsid w:val="00841B57"/>
    <w:rsid w:val="00841B5E"/>
    <w:rsid w:val="00841CEF"/>
    <w:rsid w:val="00841D20"/>
    <w:rsid w:val="008420E0"/>
    <w:rsid w:val="00842916"/>
    <w:rsid w:val="00842C20"/>
    <w:rsid w:val="008437D0"/>
    <w:rsid w:val="0084381C"/>
    <w:rsid w:val="00843C2A"/>
    <w:rsid w:val="00844300"/>
    <w:rsid w:val="00844576"/>
    <w:rsid w:val="00844AB2"/>
    <w:rsid w:val="00844CDB"/>
    <w:rsid w:val="0084542A"/>
    <w:rsid w:val="00845E92"/>
    <w:rsid w:val="00845F06"/>
    <w:rsid w:val="0084667B"/>
    <w:rsid w:val="0084719D"/>
    <w:rsid w:val="008472C4"/>
    <w:rsid w:val="00847C4C"/>
    <w:rsid w:val="00850BED"/>
    <w:rsid w:val="00850EB1"/>
    <w:rsid w:val="0085124E"/>
    <w:rsid w:val="00851365"/>
    <w:rsid w:val="008518A9"/>
    <w:rsid w:val="008538E3"/>
    <w:rsid w:val="00853C78"/>
    <w:rsid w:val="008545B9"/>
    <w:rsid w:val="00854796"/>
    <w:rsid w:val="0085482C"/>
    <w:rsid w:val="00854ACE"/>
    <w:rsid w:val="00855038"/>
    <w:rsid w:val="00855254"/>
    <w:rsid w:val="008556A3"/>
    <w:rsid w:val="00855FC3"/>
    <w:rsid w:val="0085625C"/>
    <w:rsid w:val="0085626F"/>
    <w:rsid w:val="0085667B"/>
    <w:rsid w:val="00856997"/>
    <w:rsid w:val="00857176"/>
    <w:rsid w:val="0085730F"/>
    <w:rsid w:val="0085795D"/>
    <w:rsid w:val="00857BC6"/>
    <w:rsid w:val="00857C71"/>
    <w:rsid w:val="00857CB6"/>
    <w:rsid w:val="00857F2E"/>
    <w:rsid w:val="008606E6"/>
    <w:rsid w:val="00860857"/>
    <w:rsid w:val="0086086B"/>
    <w:rsid w:val="00860A54"/>
    <w:rsid w:val="008619CF"/>
    <w:rsid w:val="00861CDB"/>
    <w:rsid w:val="00862183"/>
    <w:rsid w:val="008627BE"/>
    <w:rsid w:val="00862829"/>
    <w:rsid w:val="00862C3D"/>
    <w:rsid w:val="0086382C"/>
    <w:rsid w:val="00863DE5"/>
    <w:rsid w:val="00864A7A"/>
    <w:rsid w:val="00865C65"/>
    <w:rsid w:val="00865EB7"/>
    <w:rsid w:val="0086636D"/>
    <w:rsid w:val="008666D3"/>
    <w:rsid w:val="008667F5"/>
    <w:rsid w:val="00866B05"/>
    <w:rsid w:val="008676D8"/>
    <w:rsid w:val="00867CEA"/>
    <w:rsid w:val="00867EA1"/>
    <w:rsid w:val="008701C7"/>
    <w:rsid w:val="00870267"/>
    <w:rsid w:val="0087033E"/>
    <w:rsid w:val="008704EC"/>
    <w:rsid w:val="0087057C"/>
    <w:rsid w:val="008722FA"/>
    <w:rsid w:val="0087290B"/>
    <w:rsid w:val="00872C1D"/>
    <w:rsid w:val="00872E3E"/>
    <w:rsid w:val="008739D6"/>
    <w:rsid w:val="00874E48"/>
    <w:rsid w:val="00875036"/>
    <w:rsid w:val="00875265"/>
    <w:rsid w:val="00876219"/>
    <w:rsid w:val="00876B68"/>
    <w:rsid w:val="008770C3"/>
    <w:rsid w:val="00877A91"/>
    <w:rsid w:val="00877A9C"/>
    <w:rsid w:val="008800AB"/>
    <w:rsid w:val="00880120"/>
    <w:rsid w:val="00880402"/>
    <w:rsid w:val="008805D7"/>
    <w:rsid w:val="00881031"/>
    <w:rsid w:val="008817B3"/>
    <w:rsid w:val="00881A4F"/>
    <w:rsid w:val="008821DA"/>
    <w:rsid w:val="0088354E"/>
    <w:rsid w:val="0088398C"/>
    <w:rsid w:val="00883AEE"/>
    <w:rsid w:val="008842FA"/>
    <w:rsid w:val="00884939"/>
    <w:rsid w:val="008849BC"/>
    <w:rsid w:val="00884F22"/>
    <w:rsid w:val="00885A13"/>
    <w:rsid w:val="00885CFD"/>
    <w:rsid w:val="008860D3"/>
    <w:rsid w:val="00886291"/>
    <w:rsid w:val="00886453"/>
    <w:rsid w:val="0088665A"/>
    <w:rsid w:val="008868BA"/>
    <w:rsid w:val="008868FC"/>
    <w:rsid w:val="00886FA7"/>
    <w:rsid w:val="00886FFA"/>
    <w:rsid w:val="00887063"/>
    <w:rsid w:val="00890DB3"/>
    <w:rsid w:val="008912FC"/>
    <w:rsid w:val="00891E05"/>
    <w:rsid w:val="008926C6"/>
    <w:rsid w:val="00892AA3"/>
    <w:rsid w:val="00893165"/>
    <w:rsid w:val="00893696"/>
    <w:rsid w:val="008945EF"/>
    <w:rsid w:val="00894A25"/>
    <w:rsid w:val="00895112"/>
    <w:rsid w:val="00895B34"/>
    <w:rsid w:val="00896075"/>
    <w:rsid w:val="008962C8"/>
    <w:rsid w:val="00896C50"/>
    <w:rsid w:val="00897716"/>
    <w:rsid w:val="00897B33"/>
    <w:rsid w:val="008A04E9"/>
    <w:rsid w:val="008A0B2C"/>
    <w:rsid w:val="008A1E08"/>
    <w:rsid w:val="008A22E3"/>
    <w:rsid w:val="008A24F6"/>
    <w:rsid w:val="008A26A8"/>
    <w:rsid w:val="008A284E"/>
    <w:rsid w:val="008A2853"/>
    <w:rsid w:val="008A294F"/>
    <w:rsid w:val="008A379C"/>
    <w:rsid w:val="008A401C"/>
    <w:rsid w:val="008A431D"/>
    <w:rsid w:val="008A4B52"/>
    <w:rsid w:val="008A4C19"/>
    <w:rsid w:val="008A57C4"/>
    <w:rsid w:val="008A57E3"/>
    <w:rsid w:val="008A5C4A"/>
    <w:rsid w:val="008A6631"/>
    <w:rsid w:val="008A6E4E"/>
    <w:rsid w:val="008A6F23"/>
    <w:rsid w:val="008A78E9"/>
    <w:rsid w:val="008A7DA3"/>
    <w:rsid w:val="008A7DBE"/>
    <w:rsid w:val="008B0A07"/>
    <w:rsid w:val="008B0A08"/>
    <w:rsid w:val="008B1471"/>
    <w:rsid w:val="008B1474"/>
    <w:rsid w:val="008B14F1"/>
    <w:rsid w:val="008B1662"/>
    <w:rsid w:val="008B2291"/>
    <w:rsid w:val="008B27B8"/>
    <w:rsid w:val="008B28B5"/>
    <w:rsid w:val="008B29F5"/>
    <w:rsid w:val="008B2AD1"/>
    <w:rsid w:val="008B2D74"/>
    <w:rsid w:val="008B32F4"/>
    <w:rsid w:val="008B357E"/>
    <w:rsid w:val="008B38E2"/>
    <w:rsid w:val="008B3932"/>
    <w:rsid w:val="008B3AF8"/>
    <w:rsid w:val="008B4649"/>
    <w:rsid w:val="008B5FD2"/>
    <w:rsid w:val="008B61A8"/>
    <w:rsid w:val="008B6E0E"/>
    <w:rsid w:val="008B795F"/>
    <w:rsid w:val="008B7BBF"/>
    <w:rsid w:val="008C0034"/>
    <w:rsid w:val="008C00E8"/>
    <w:rsid w:val="008C03D2"/>
    <w:rsid w:val="008C042C"/>
    <w:rsid w:val="008C04F6"/>
    <w:rsid w:val="008C0F8D"/>
    <w:rsid w:val="008C16F6"/>
    <w:rsid w:val="008C19D5"/>
    <w:rsid w:val="008C1C06"/>
    <w:rsid w:val="008C1D07"/>
    <w:rsid w:val="008C1FD4"/>
    <w:rsid w:val="008C21B8"/>
    <w:rsid w:val="008C22F3"/>
    <w:rsid w:val="008C2398"/>
    <w:rsid w:val="008C251D"/>
    <w:rsid w:val="008C294E"/>
    <w:rsid w:val="008C2DF1"/>
    <w:rsid w:val="008C3E6C"/>
    <w:rsid w:val="008C4365"/>
    <w:rsid w:val="008C44EC"/>
    <w:rsid w:val="008C5525"/>
    <w:rsid w:val="008C689B"/>
    <w:rsid w:val="008C76A3"/>
    <w:rsid w:val="008C7B8A"/>
    <w:rsid w:val="008D0521"/>
    <w:rsid w:val="008D07B0"/>
    <w:rsid w:val="008D0EFC"/>
    <w:rsid w:val="008D1179"/>
    <w:rsid w:val="008D1471"/>
    <w:rsid w:val="008D1478"/>
    <w:rsid w:val="008D148B"/>
    <w:rsid w:val="008D2BDE"/>
    <w:rsid w:val="008D3023"/>
    <w:rsid w:val="008D3097"/>
    <w:rsid w:val="008D32DE"/>
    <w:rsid w:val="008D366B"/>
    <w:rsid w:val="008D368A"/>
    <w:rsid w:val="008D3958"/>
    <w:rsid w:val="008D3E5B"/>
    <w:rsid w:val="008D4022"/>
    <w:rsid w:val="008D48BC"/>
    <w:rsid w:val="008D4E2A"/>
    <w:rsid w:val="008D50B0"/>
    <w:rsid w:val="008D51FC"/>
    <w:rsid w:val="008D5BEA"/>
    <w:rsid w:val="008D60DD"/>
    <w:rsid w:val="008D66C7"/>
    <w:rsid w:val="008D75E1"/>
    <w:rsid w:val="008D7E04"/>
    <w:rsid w:val="008D7F51"/>
    <w:rsid w:val="008E14DF"/>
    <w:rsid w:val="008E19E2"/>
    <w:rsid w:val="008E2939"/>
    <w:rsid w:val="008E2B9D"/>
    <w:rsid w:val="008E2BAF"/>
    <w:rsid w:val="008E2E48"/>
    <w:rsid w:val="008E3341"/>
    <w:rsid w:val="008E3C75"/>
    <w:rsid w:val="008E3DCF"/>
    <w:rsid w:val="008E44E6"/>
    <w:rsid w:val="008E4C64"/>
    <w:rsid w:val="008E4D75"/>
    <w:rsid w:val="008E5D30"/>
    <w:rsid w:val="008E6153"/>
    <w:rsid w:val="008E6632"/>
    <w:rsid w:val="008E6F4A"/>
    <w:rsid w:val="008F0345"/>
    <w:rsid w:val="008F04E9"/>
    <w:rsid w:val="008F0A88"/>
    <w:rsid w:val="008F0EC7"/>
    <w:rsid w:val="008F0F83"/>
    <w:rsid w:val="008F1208"/>
    <w:rsid w:val="008F1218"/>
    <w:rsid w:val="008F19D9"/>
    <w:rsid w:val="008F1BB3"/>
    <w:rsid w:val="008F1CAD"/>
    <w:rsid w:val="008F1DE6"/>
    <w:rsid w:val="008F1EF1"/>
    <w:rsid w:val="008F2316"/>
    <w:rsid w:val="008F2C5B"/>
    <w:rsid w:val="008F2E39"/>
    <w:rsid w:val="008F30B7"/>
    <w:rsid w:val="008F3130"/>
    <w:rsid w:val="008F3256"/>
    <w:rsid w:val="008F3D7A"/>
    <w:rsid w:val="008F4997"/>
    <w:rsid w:val="008F5EB7"/>
    <w:rsid w:val="008F5EEB"/>
    <w:rsid w:val="008F67AB"/>
    <w:rsid w:val="008F6E39"/>
    <w:rsid w:val="008F7249"/>
    <w:rsid w:val="008F75A3"/>
    <w:rsid w:val="008F779F"/>
    <w:rsid w:val="0090002C"/>
    <w:rsid w:val="00900393"/>
    <w:rsid w:val="0090071F"/>
    <w:rsid w:val="00900919"/>
    <w:rsid w:val="00900E06"/>
    <w:rsid w:val="0090179F"/>
    <w:rsid w:val="00901F28"/>
    <w:rsid w:val="009024DF"/>
    <w:rsid w:val="00902529"/>
    <w:rsid w:val="00902DCF"/>
    <w:rsid w:val="00902ECD"/>
    <w:rsid w:val="0090355C"/>
    <w:rsid w:val="0090356D"/>
    <w:rsid w:val="00903695"/>
    <w:rsid w:val="00903CC2"/>
    <w:rsid w:val="00903F9C"/>
    <w:rsid w:val="0090440D"/>
    <w:rsid w:val="00904A57"/>
    <w:rsid w:val="00905057"/>
    <w:rsid w:val="0090556A"/>
    <w:rsid w:val="009056FF"/>
    <w:rsid w:val="00910750"/>
    <w:rsid w:val="00910A0B"/>
    <w:rsid w:val="0091126C"/>
    <w:rsid w:val="00911403"/>
    <w:rsid w:val="00911C66"/>
    <w:rsid w:val="00911CB7"/>
    <w:rsid w:val="00911D69"/>
    <w:rsid w:val="009124F2"/>
    <w:rsid w:val="00912A8F"/>
    <w:rsid w:val="00912FBE"/>
    <w:rsid w:val="00913719"/>
    <w:rsid w:val="009148B8"/>
    <w:rsid w:val="00914E6B"/>
    <w:rsid w:val="00915290"/>
    <w:rsid w:val="00915FAB"/>
    <w:rsid w:val="00916CE8"/>
    <w:rsid w:val="00920432"/>
    <w:rsid w:val="009206FA"/>
    <w:rsid w:val="009209DC"/>
    <w:rsid w:val="00920B79"/>
    <w:rsid w:val="00920F99"/>
    <w:rsid w:val="0092202B"/>
    <w:rsid w:val="0092233E"/>
    <w:rsid w:val="00922E09"/>
    <w:rsid w:val="009232FA"/>
    <w:rsid w:val="00924ED1"/>
    <w:rsid w:val="00925FB5"/>
    <w:rsid w:val="0092624E"/>
    <w:rsid w:val="00927F6A"/>
    <w:rsid w:val="00927F99"/>
    <w:rsid w:val="00930F1C"/>
    <w:rsid w:val="00931568"/>
    <w:rsid w:val="00931D65"/>
    <w:rsid w:val="00932009"/>
    <w:rsid w:val="00932302"/>
    <w:rsid w:val="009325F1"/>
    <w:rsid w:val="009327E9"/>
    <w:rsid w:val="009327F6"/>
    <w:rsid w:val="009332A0"/>
    <w:rsid w:val="00933385"/>
    <w:rsid w:val="009336ED"/>
    <w:rsid w:val="00933850"/>
    <w:rsid w:val="00933A9A"/>
    <w:rsid w:val="00933D2F"/>
    <w:rsid w:val="00934268"/>
    <w:rsid w:val="009345E5"/>
    <w:rsid w:val="00934E5E"/>
    <w:rsid w:val="00935321"/>
    <w:rsid w:val="0093571E"/>
    <w:rsid w:val="009365A5"/>
    <w:rsid w:val="009368C2"/>
    <w:rsid w:val="009370C5"/>
    <w:rsid w:val="00937531"/>
    <w:rsid w:val="009377A7"/>
    <w:rsid w:val="009414CD"/>
    <w:rsid w:val="00941687"/>
    <w:rsid w:val="0094189D"/>
    <w:rsid w:val="00941979"/>
    <w:rsid w:val="00941B5A"/>
    <w:rsid w:val="00941E24"/>
    <w:rsid w:val="009420A5"/>
    <w:rsid w:val="00942229"/>
    <w:rsid w:val="0094274A"/>
    <w:rsid w:val="0094284B"/>
    <w:rsid w:val="00943EB1"/>
    <w:rsid w:val="0094464E"/>
    <w:rsid w:val="00944E63"/>
    <w:rsid w:val="009450D4"/>
    <w:rsid w:val="0094541E"/>
    <w:rsid w:val="009454D2"/>
    <w:rsid w:val="00945587"/>
    <w:rsid w:val="00945756"/>
    <w:rsid w:val="00946373"/>
    <w:rsid w:val="00947281"/>
    <w:rsid w:val="009477FC"/>
    <w:rsid w:val="00950259"/>
    <w:rsid w:val="009502D2"/>
    <w:rsid w:val="0095053E"/>
    <w:rsid w:val="0095124F"/>
    <w:rsid w:val="00951562"/>
    <w:rsid w:val="00951943"/>
    <w:rsid w:val="00951CC1"/>
    <w:rsid w:val="00952626"/>
    <w:rsid w:val="00952A0A"/>
    <w:rsid w:val="00952FD9"/>
    <w:rsid w:val="0095305F"/>
    <w:rsid w:val="0095421B"/>
    <w:rsid w:val="0095443D"/>
    <w:rsid w:val="0095464B"/>
    <w:rsid w:val="00954932"/>
    <w:rsid w:val="00954DD1"/>
    <w:rsid w:val="00955A09"/>
    <w:rsid w:val="009560DC"/>
    <w:rsid w:val="0095622C"/>
    <w:rsid w:val="0095667E"/>
    <w:rsid w:val="00956B68"/>
    <w:rsid w:val="00956CEA"/>
    <w:rsid w:val="00956DFA"/>
    <w:rsid w:val="00956F90"/>
    <w:rsid w:val="00957182"/>
    <w:rsid w:val="00957D6D"/>
    <w:rsid w:val="009601DF"/>
    <w:rsid w:val="00961057"/>
    <w:rsid w:val="009610A3"/>
    <w:rsid w:val="0096179C"/>
    <w:rsid w:val="00961AA2"/>
    <w:rsid w:val="00961AFB"/>
    <w:rsid w:val="00961ECD"/>
    <w:rsid w:val="00962306"/>
    <w:rsid w:val="009623BE"/>
    <w:rsid w:val="00962C6D"/>
    <w:rsid w:val="00963224"/>
    <w:rsid w:val="00963D23"/>
    <w:rsid w:val="00963FFF"/>
    <w:rsid w:val="00964C85"/>
    <w:rsid w:val="00964E84"/>
    <w:rsid w:val="00965A50"/>
    <w:rsid w:val="009664AA"/>
    <w:rsid w:val="00966549"/>
    <w:rsid w:val="00966551"/>
    <w:rsid w:val="00966DB0"/>
    <w:rsid w:val="00966DCC"/>
    <w:rsid w:val="00967066"/>
    <w:rsid w:val="0096794D"/>
    <w:rsid w:val="00967B8F"/>
    <w:rsid w:val="00967CF3"/>
    <w:rsid w:val="009704B1"/>
    <w:rsid w:val="0097073A"/>
    <w:rsid w:val="00970D03"/>
    <w:rsid w:val="00970EB1"/>
    <w:rsid w:val="00971106"/>
    <w:rsid w:val="00971342"/>
    <w:rsid w:val="009715CA"/>
    <w:rsid w:val="0097298A"/>
    <w:rsid w:val="0097322A"/>
    <w:rsid w:val="0097351B"/>
    <w:rsid w:val="00973670"/>
    <w:rsid w:val="00973BBD"/>
    <w:rsid w:val="00973BC5"/>
    <w:rsid w:val="00973C9C"/>
    <w:rsid w:val="00973E19"/>
    <w:rsid w:val="009744FB"/>
    <w:rsid w:val="009745CA"/>
    <w:rsid w:val="009748E4"/>
    <w:rsid w:val="0097581D"/>
    <w:rsid w:val="0097589A"/>
    <w:rsid w:val="00975F77"/>
    <w:rsid w:val="00976DD0"/>
    <w:rsid w:val="0097763A"/>
    <w:rsid w:val="00977EE0"/>
    <w:rsid w:val="00977F05"/>
    <w:rsid w:val="00980240"/>
    <w:rsid w:val="009802C6"/>
    <w:rsid w:val="00980425"/>
    <w:rsid w:val="009806A3"/>
    <w:rsid w:val="009807FA"/>
    <w:rsid w:val="0098093C"/>
    <w:rsid w:val="009811FD"/>
    <w:rsid w:val="0098218F"/>
    <w:rsid w:val="0098292B"/>
    <w:rsid w:val="0098315E"/>
    <w:rsid w:val="00983362"/>
    <w:rsid w:val="00983413"/>
    <w:rsid w:val="00983C94"/>
    <w:rsid w:val="0098414D"/>
    <w:rsid w:val="009842B8"/>
    <w:rsid w:val="00984726"/>
    <w:rsid w:val="00984825"/>
    <w:rsid w:val="00984E92"/>
    <w:rsid w:val="00984F05"/>
    <w:rsid w:val="009863D9"/>
    <w:rsid w:val="00986890"/>
    <w:rsid w:val="00986FF2"/>
    <w:rsid w:val="00987B14"/>
    <w:rsid w:val="0099003D"/>
    <w:rsid w:val="00990762"/>
    <w:rsid w:val="0099093E"/>
    <w:rsid w:val="00990B24"/>
    <w:rsid w:val="00991491"/>
    <w:rsid w:val="009921C6"/>
    <w:rsid w:val="009922EE"/>
    <w:rsid w:val="009923CD"/>
    <w:rsid w:val="009945E8"/>
    <w:rsid w:val="00994840"/>
    <w:rsid w:val="00994A91"/>
    <w:rsid w:val="00995104"/>
    <w:rsid w:val="00995367"/>
    <w:rsid w:val="00995424"/>
    <w:rsid w:val="00995EBF"/>
    <w:rsid w:val="0099627D"/>
    <w:rsid w:val="00996ED9"/>
    <w:rsid w:val="009972FC"/>
    <w:rsid w:val="009976B4"/>
    <w:rsid w:val="00997DD5"/>
    <w:rsid w:val="00997EEB"/>
    <w:rsid w:val="009A015E"/>
    <w:rsid w:val="009A0754"/>
    <w:rsid w:val="009A0E5F"/>
    <w:rsid w:val="009A0FE2"/>
    <w:rsid w:val="009A2594"/>
    <w:rsid w:val="009A25DA"/>
    <w:rsid w:val="009A3219"/>
    <w:rsid w:val="009A3D94"/>
    <w:rsid w:val="009A47FD"/>
    <w:rsid w:val="009A5CF2"/>
    <w:rsid w:val="009A6435"/>
    <w:rsid w:val="009A6BFD"/>
    <w:rsid w:val="009A6C16"/>
    <w:rsid w:val="009B06D3"/>
    <w:rsid w:val="009B06DE"/>
    <w:rsid w:val="009B0933"/>
    <w:rsid w:val="009B0D23"/>
    <w:rsid w:val="009B0DAD"/>
    <w:rsid w:val="009B134D"/>
    <w:rsid w:val="009B1634"/>
    <w:rsid w:val="009B1665"/>
    <w:rsid w:val="009B1FEF"/>
    <w:rsid w:val="009B333E"/>
    <w:rsid w:val="009B3367"/>
    <w:rsid w:val="009B36D0"/>
    <w:rsid w:val="009B3BF8"/>
    <w:rsid w:val="009B40FE"/>
    <w:rsid w:val="009B44F4"/>
    <w:rsid w:val="009B48A1"/>
    <w:rsid w:val="009B4F92"/>
    <w:rsid w:val="009B53D0"/>
    <w:rsid w:val="009B54D4"/>
    <w:rsid w:val="009B5CC5"/>
    <w:rsid w:val="009B6333"/>
    <w:rsid w:val="009B6EC3"/>
    <w:rsid w:val="009B6F6E"/>
    <w:rsid w:val="009B750E"/>
    <w:rsid w:val="009B77F4"/>
    <w:rsid w:val="009C1906"/>
    <w:rsid w:val="009C1938"/>
    <w:rsid w:val="009C2982"/>
    <w:rsid w:val="009C3298"/>
    <w:rsid w:val="009C3799"/>
    <w:rsid w:val="009C37C9"/>
    <w:rsid w:val="009C3AD5"/>
    <w:rsid w:val="009C3CD5"/>
    <w:rsid w:val="009C4513"/>
    <w:rsid w:val="009C5291"/>
    <w:rsid w:val="009C5519"/>
    <w:rsid w:val="009C56AC"/>
    <w:rsid w:val="009C576D"/>
    <w:rsid w:val="009C5FF6"/>
    <w:rsid w:val="009C6101"/>
    <w:rsid w:val="009C6E13"/>
    <w:rsid w:val="009C76A7"/>
    <w:rsid w:val="009C77A1"/>
    <w:rsid w:val="009D0A70"/>
    <w:rsid w:val="009D1FFC"/>
    <w:rsid w:val="009D2145"/>
    <w:rsid w:val="009D21F5"/>
    <w:rsid w:val="009D2CFA"/>
    <w:rsid w:val="009D2D81"/>
    <w:rsid w:val="009D3744"/>
    <w:rsid w:val="009D3E6C"/>
    <w:rsid w:val="009D45A6"/>
    <w:rsid w:val="009D4A4E"/>
    <w:rsid w:val="009D5041"/>
    <w:rsid w:val="009D616A"/>
    <w:rsid w:val="009D6E40"/>
    <w:rsid w:val="009D7CE4"/>
    <w:rsid w:val="009E0897"/>
    <w:rsid w:val="009E1B86"/>
    <w:rsid w:val="009E21AE"/>
    <w:rsid w:val="009E2500"/>
    <w:rsid w:val="009E32CA"/>
    <w:rsid w:val="009E3C6F"/>
    <w:rsid w:val="009E45EA"/>
    <w:rsid w:val="009E4934"/>
    <w:rsid w:val="009E52C2"/>
    <w:rsid w:val="009E5827"/>
    <w:rsid w:val="009E5DCA"/>
    <w:rsid w:val="009E5E4A"/>
    <w:rsid w:val="009E6121"/>
    <w:rsid w:val="009E685C"/>
    <w:rsid w:val="009E6CBF"/>
    <w:rsid w:val="009E6F7A"/>
    <w:rsid w:val="009E78C7"/>
    <w:rsid w:val="009E7911"/>
    <w:rsid w:val="009E7BF2"/>
    <w:rsid w:val="009F04C8"/>
    <w:rsid w:val="009F0A9B"/>
    <w:rsid w:val="009F0F46"/>
    <w:rsid w:val="009F2734"/>
    <w:rsid w:val="009F28F9"/>
    <w:rsid w:val="009F31DD"/>
    <w:rsid w:val="009F3374"/>
    <w:rsid w:val="009F33CC"/>
    <w:rsid w:val="009F3700"/>
    <w:rsid w:val="009F3C30"/>
    <w:rsid w:val="009F3F54"/>
    <w:rsid w:val="009F4D13"/>
    <w:rsid w:val="009F5195"/>
    <w:rsid w:val="009F55B9"/>
    <w:rsid w:val="009F569D"/>
    <w:rsid w:val="009F5ADD"/>
    <w:rsid w:val="009F5BD5"/>
    <w:rsid w:val="009F6B2E"/>
    <w:rsid w:val="00A00424"/>
    <w:rsid w:val="00A018EA"/>
    <w:rsid w:val="00A01A1B"/>
    <w:rsid w:val="00A01FF6"/>
    <w:rsid w:val="00A024DF"/>
    <w:rsid w:val="00A02FB2"/>
    <w:rsid w:val="00A030FF"/>
    <w:rsid w:val="00A0324B"/>
    <w:rsid w:val="00A03711"/>
    <w:rsid w:val="00A039CA"/>
    <w:rsid w:val="00A03F40"/>
    <w:rsid w:val="00A042FA"/>
    <w:rsid w:val="00A04C87"/>
    <w:rsid w:val="00A0525B"/>
    <w:rsid w:val="00A05557"/>
    <w:rsid w:val="00A059B6"/>
    <w:rsid w:val="00A05A54"/>
    <w:rsid w:val="00A05CD3"/>
    <w:rsid w:val="00A05EB8"/>
    <w:rsid w:val="00A060CD"/>
    <w:rsid w:val="00A0615F"/>
    <w:rsid w:val="00A066A4"/>
    <w:rsid w:val="00A06805"/>
    <w:rsid w:val="00A0737A"/>
    <w:rsid w:val="00A07884"/>
    <w:rsid w:val="00A07D9E"/>
    <w:rsid w:val="00A10A0F"/>
    <w:rsid w:val="00A11B95"/>
    <w:rsid w:val="00A12013"/>
    <w:rsid w:val="00A12785"/>
    <w:rsid w:val="00A13EBC"/>
    <w:rsid w:val="00A141FD"/>
    <w:rsid w:val="00A14247"/>
    <w:rsid w:val="00A145A3"/>
    <w:rsid w:val="00A147F9"/>
    <w:rsid w:val="00A14950"/>
    <w:rsid w:val="00A154B7"/>
    <w:rsid w:val="00A15A1C"/>
    <w:rsid w:val="00A16061"/>
    <w:rsid w:val="00A203F6"/>
    <w:rsid w:val="00A20533"/>
    <w:rsid w:val="00A212A7"/>
    <w:rsid w:val="00A2168A"/>
    <w:rsid w:val="00A21798"/>
    <w:rsid w:val="00A217E0"/>
    <w:rsid w:val="00A21801"/>
    <w:rsid w:val="00A21BC0"/>
    <w:rsid w:val="00A21E09"/>
    <w:rsid w:val="00A2230A"/>
    <w:rsid w:val="00A22451"/>
    <w:rsid w:val="00A2263B"/>
    <w:rsid w:val="00A22A69"/>
    <w:rsid w:val="00A22B36"/>
    <w:rsid w:val="00A23234"/>
    <w:rsid w:val="00A23561"/>
    <w:rsid w:val="00A23FA7"/>
    <w:rsid w:val="00A2531C"/>
    <w:rsid w:val="00A253AE"/>
    <w:rsid w:val="00A2669A"/>
    <w:rsid w:val="00A27697"/>
    <w:rsid w:val="00A27720"/>
    <w:rsid w:val="00A27DDE"/>
    <w:rsid w:val="00A30317"/>
    <w:rsid w:val="00A31628"/>
    <w:rsid w:val="00A3178C"/>
    <w:rsid w:val="00A31838"/>
    <w:rsid w:val="00A3297E"/>
    <w:rsid w:val="00A33564"/>
    <w:rsid w:val="00A33C89"/>
    <w:rsid w:val="00A33CC5"/>
    <w:rsid w:val="00A353B3"/>
    <w:rsid w:val="00A35929"/>
    <w:rsid w:val="00A35CED"/>
    <w:rsid w:val="00A3722A"/>
    <w:rsid w:val="00A3742C"/>
    <w:rsid w:val="00A37F10"/>
    <w:rsid w:val="00A4040E"/>
    <w:rsid w:val="00A40B46"/>
    <w:rsid w:val="00A40E47"/>
    <w:rsid w:val="00A40FAC"/>
    <w:rsid w:val="00A412AF"/>
    <w:rsid w:val="00A41D4B"/>
    <w:rsid w:val="00A42367"/>
    <w:rsid w:val="00A4241D"/>
    <w:rsid w:val="00A425B2"/>
    <w:rsid w:val="00A4282E"/>
    <w:rsid w:val="00A43BC6"/>
    <w:rsid w:val="00A44260"/>
    <w:rsid w:val="00A45F41"/>
    <w:rsid w:val="00A46298"/>
    <w:rsid w:val="00A465F0"/>
    <w:rsid w:val="00A46AD1"/>
    <w:rsid w:val="00A47C2C"/>
    <w:rsid w:val="00A47D9B"/>
    <w:rsid w:val="00A50175"/>
    <w:rsid w:val="00A50B95"/>
    <w:rsid w:val="00A51C0F"/>
    <w:rsid w:val="00A521EF"/>
    <w:rsid w:val="00A52F1D"/>
    <w:rsid w:val="00A52F22"/>
    <w:rsid w:val="00A52F51"/>
    <w:rsid w:val="00A53241"/>
    <w:rsid w:val="00A53667"/>
    <w:rsid w:val="00A5372F"/>
    <w:rsid w:val="00A55038"/>
    <w:rsid w:val="00A551A7"/>
    <w:rsid w:val="00A55DCC"/>
    <w:rsid w:val="00A56253"/>
    <w:rsid w:val="00A567CC"/>
    <w:rsid w:val="00A56AA3"/>
    <w:rsid w:val="00A56AB3"/>
    <w:rsid w:val="00A56E3F"/>
    <w:rsid w:val="00A5709D"/>
    <w:rsid w:val="00A57101"/>
    <w:rsid w:val="00A571FF"/>
    <w:rsid w:val="00A57CEC"/>
    <w:rsid w:val="00A60DB3"/>
    <w:rsid w:val="00A60F2C"/>
    <w:rsid w:val="00A618F5"/>
    <w:rsid w:val="00A6225B"/>
    <w:rsid w:val="00A622D2"/>
    <w:rsid w:val="00A6273D"/>
    <w:rsid w:val="00A62ED2"/>
    <w:rsid w:val="00A63158"/>
    <w:rsid w:val="00A63482"/>
    <w:rsid w:val="00A639B5"/>
    <w:rsid w:val="00A65218"/>
    <w:rsid w:val="00A65890"/>
    <w:rsid w:val="00A65A8C"/>
    <w:rsid w:val="00A66F11"/>
    <w:rsid w:val="00A671EB"/>
    <w:rsid w:val="00A6746E"/>
    <w:rsid w:val="00A674E2"/>
    <w:rsid w:val="00A675D4"/>
    <w:rsid w:val="00A70447"/>
    <w:rsid w:val="00A708A8"/>
    <w:rsid w:val="00A70C57"/>
    <w:rsid w:val="00A70EB2"/>
    <w:rsid w:val="00A71114"/>
    <w:rsid w:val="00A7196E"/>
    <w:rsid w:val="00A71F16"/>
    <w:rsid w:val="00A7201B"/>
    <w:rsid w:val="00A726D1"/>
    <w:rsid w:val="00A72B3B"/>
    <w:rsid w:val="00A74C9D"/>
    <w:rsid w:val="00A7500A"/>
    <w:rsid w:val="00A756FE"/>
    <w:rsid w:val="00A766DC"/>
    <w:rsid w:val="00A76776"/>
    <w:rsid w:val="00A774A5"/>
    <w:rsid w:val="00A80A6F"/>
    <w:rsid w:val="00A80D49"/>
    <w:rsid w:val="00A80FF5"/>
    <w:rsid w:val="00A81045"/>
    <w:rsid w:val="00A813A9"/>
    <w:rsid w:val="00A818B7"/>
    <w:rsid w:val="00A820F9"/>
    <w:rsid w:val="00A824DE"/>
    <w:rsid w:val="00A82786"/>
    <w:rsid w:val="00A82B13"/>
    <w:rsid w:val="00A82DE0"/>
    <w:rsid w:val="00A8361C"/>
    <w:rsid w:val="00A83E16"/>
    <w:rsid w:val="00A847F0"/>
    <w:rsid w:val="00A849EB"/>
    <w:rsid w:val="00A84DC7"/>
    <w:rsid w:val="00A85173"/>
    <w:rsid w:val="00A8525B"/>
    <w:rsid w:val="00A85483"/>
    <w:rsid w:val="00A854FF"/>
    <w:rsid w:val="00A85BF8"/>
    <w:rsid w:val="00A8611B"/>
    <w:rsid w:val="00A86D26"/>
    <w:rsid w:val="00A86E84"/>
    <w:rsid w:val="00A87034"/>
    <w:rsid w:val="00A87B39"/>
    <w:rsid w:val="00A87C62"/>
    <w:rsid w:val="00A907C9"/>
    <w:rsid w:val="00A90AE8"/>
    <w:rsid w:val="00A90B4F"/>
    <w:rsid w:val="00A90B80"/>
    <w:rsid w:val="00A910FC"/>
    <w:rsid w:val="00A91606"/>
    <w:rsid w:val="00A919E3"/>
    <w:rsid w:val="00A93965"/>
    <w:rsid w:val="00A94943"/>
    <w:rsid w:val="00A94988"/>
    <w:rsid w:val="00A95322"/>
    <w:rsid w:val="00A95A00"/>
    <w:rsid w:val="00A97415"/>
    <w:rsid w:val="00AA0968"/>
    <w:rsid w:val="00AA1466"/>
    <w:rsid w:val="00AA188D"/>
    <w:rsid w:val="00AA1F02"/>
    <w:rsid w:val="00AA2BB7"/>
    <w:rsid w:val="00AA350D"/>
    <w:rsid w:val="00AA3722"/>
    <w:rsid w:val="00AA3AF7"/>
    <w:rsid w:val="00AA411E"/>
    <w:rsid w:val="00AA4514"/>
    <w:rsid w:val="00AA4EF0"/>
    <w:rsid w:val="00AA5A77"/>
    <w:rsid w:val="00AA5EAC"/>
    <w:rsid w:val="00AA7A13"/>
    <w:rsid w:val="00AA7FEF"/>
    <w:rsid w:val="00AB0231"/>
    <w:rsid w:val="00AB0338"/>
    <w:rsid w:val="00AB037D"/>
    <w:rsid w:val="00AB10DD"/>
    <w:rsid w:val="00AB1815"/>
    <w:rsid w:val="00AB21DB"/>
    <w:rsid w:val="00AB234E"/>
    <w:rsid w:val="00AB2C48"/>
    <w:rsid w:val="00AB2E6F"/>
    <w:rsid w:val="00AB3404"/>
    <w:rsid w:val="00AB42FF"/>
    <w:rsid w:val="00AB49D1"/>
    <w:rsid w:val="00AB4B3D"/>
    <w:rsid w:val="00AB6862"/>
    <w:rsid w:val="00AB68BF"/>
    <w:rsid w:val="00AB73CB"/>
    <w:rsid w:val="00AB7E42"/>
    <w:rsid w:val="00AB7F31"/>
    <w:rsid w:val="00AC021B"/>
    <w:rsid w:val="00AC05F6"/>
    <w:rsid w:val="00AC0712"/>
    <w:rsid w:val="00AC0B0D"/>
    <w:rsid w:val="00AC0D0C"/>
    <w:rsid w:val="00AC10B7"/>
    <w:rsid w:val="00AC1151"/>
    <w:rsid w:val="00AC13F7"/>
    <w:rsid w:val="00AC171F"/>
    <w:rsid w:val="00AC186D"/>
    <w:rsid w:val="00AC23AB"/>
    <w:rsid w:val="00AC2593"/>
    <w:rsid w:val="00AC36E4"/>
    <w:rsid w:val="00AC40EB"/>
    <w:rsid w:val="00AC5159"/>
    <w:rsid w:val="00AC51D1"/>
    <w:rsid w:val="00AC549E"/>
    <w:rsid w:val="00AC5AE2"/>
    <w:rsid w:val="00AC5B47"/>
    <w:rsid w:val="00AC72ED"/>
    <w:rsid w:val="00AC7618"/>
    <w:rsid w:val="00AC7BA3"/>
    <w:rsid w:val="00AC7FBF"/>
    <w:rsid w:val="00AD05B0"/>
    <w:rsid w:val="00AD0BF5"/>
    <w:rsid w:val="00AD0D1D"/>
    <w:rsid w:val="00AD1184"/>
    <w:rsid w:val="00AD124C"/>
    <w:rsid w:val="00AD19E6"/>
    <w:rsid w:val="00AD3154"/>
    <w:rsid w:val="00AD39D7"/>
    <w:rsid w:val="00AD4831"/>
    <w:rsid w:val="00AD4AEA"/>
    <w:rsid w:val="00AD4C09"/>
    <w:rsid w:val="00AD5352"/>
    <w:rsid w:val="00AD5420"/>
    <w:rsid w:val="00AD5598"/>
    <w:rsid w:val="00AD56D3"/>
    <w:rsid w:val="00AD5A17"/>
    <w:rsid w:val="00AD5BFF"/>
    <w:rsid w:val="00AD6679"/>
    <w:rsid w:val="00AD6778"/>
    <w:rsid w:val="00AD6913"/>
    <w:rsid w:val="00AD6D1E"/>
    <w:rsid w:val="00AD6EF7"/>
    <w:rsid w:val="00AD73BB"/>
    <w:rsid w:val="00AD79D1"/>
    <w:rsid w:val="00AD7CAF"/>
    <w:rsid w:val="00AE055B"/>
    <w:rsid w:val="00AE0594"/>
    <w:rsid w:val="00AE0843"/>
    <w:rsid w:val="00AE0B35"/>
    <w:rsid w:val="00AE2E94"/>
    <w:rsid w:val="00AE3476"/>
    <w:rsid w:val="00AE3C3D"/>
    <w:rsid w:val="00AE45AE"/>
    <w:rsid w:val="00AE6062"/>
    <w:rsid w:val="00AE60D4"/>
    <w:rsid w:val="00AE6313"/>
    <w:rsid w:val="00AE6696"/>
    <w:rsid w:val="00AE7370"/>
    <w:rsid w:val="00AE78D1"/>
    <w:rsid w:val="00AF060B"/>
    <w:rsid w:val="00AF0D7E"/>
    <w:rsid w:val="00AF12A6"/>
    <w:rsid w:val="00AF1644"/>
    <w:rsid w:val="00AF1A53"/>
    <w:rsid w:val="00AF1A6B"/>
    <w:rsid w:val="00AF23AF"/>
    <w:rsid w:val="00AF27B1"/>
    <w:rsid w:val="00AF33A8"/>
    <w:rsid w:val="00AF4602"/>
    <w:rsid w:val="00AF4758"/>
    <w:rsid w:val="00AF4B83"/>
    <w:rsid w:val="00AF4E86"/>
    <w:rsid w:val="00AF517A"/>
    <w:rsid w:val="00AF5281"/>
    <w:rsid w:val="00AF52F5"/>
    <w:rsid w:val="00AF5A69"/>
    <w:rsid w:val="00AF5F7F"/>
    <w:rsid w:val="00AF659D"/>
    <w:rsid w:val="00AF6D35"/>
    <w:rsid w:val="00AF7DDA"/>
    <w:rsid w:val="00B000E2"/>
    <w:rsid w:val="00B00467"/>
    <w:rsid w:val="00B00878"/>
    <w:rsid w:val="00B01A1A"/>
    <w:rsid w:val="00B02B29"/>
    <w:rsid w:val="00B02C37"/>
    <w:rsid w:val="00B0333B"/>
    <w:rsid w:val="00B03754"/>
    <w:rsid w:val="00B037F1"/>
    <w:rsid w:val="00B03E5C"/>
    <w:rsid w:val="00B03F93"/>
    <w:rsid w:val="00B046AC"/>
    <w:rsid w:val="00B04B60"/>
    <w:rsid w:val="00B0531E"/>
    <w:rsid w:val="00B05EB7"/>
    <w:rsid w:val="00B062F5"/>
    <w:rsid w:val="00B0633B"/>
    <w:rsid w:val="00B06464"/>
    <w:rsid w:val="00B06647"/>
    <w:rsid w:val="00B06787"/>
    <w:rsid w:val="00B0698C"/>
    <w:rsid w:val="00B06A6D"/>
    <w:rsid w:val="00B06B23"/>
    <w:rsid w:val="00B100C2"/>
    <w:rsid w:val="00B103C2"/>
    <w:rsid w:val="00B116FF"/>
    <w:rsid w:val="00B11BBB"/>
    <w:rsid w:val="00B12022"/>
    <w:rsid w:val="00B12251"/>
    <w:rsid w:val="00B1269D"/>
    <w:rsid w:val="00B14110"/>
    <w:rsid w:val="00B144EF"/>
    <w:rsid w:val="00B14666"/>
    <w:rsid w:val="00B14EDF"/>
    <w:rsid w:val="00B14FAD"/>
    <w:rsid w:val="00B15089"/>
    <w:rsid w:val="00B150DC"/>
    <w:rsid w:val="00B15ABD"/>
    <w:rsid w:val="00B15FAD"/>
    <w:rsid w:val="00B16BFF"/>
    <w:rsid w:val="00B171DC"/>
    <w:rsid w:val="00B173D5"/>
    <w:rsid w:val="00B17577"/>
    <w:rsid w:val="00B17607"/>
    <w:rsid w:val="00B201E6"/>
    <w:rsid w:val="00B206A4"/>
    <w:rsid w:val="00B206E0"/>
    <w:rsid w:val="00B208B9"/>
    <w:rsid w:val="00B20A9F"/>
    <w:rsid w:val="00B20D45"/>
    <w:rsid w:val="00B2232F"/>
    <w:rsid w:val="00B22804"/>
    <w:rsid w:val="00B231D6"/>
    <w:rsid w:val="00B23732"/>
    <w:rsid w:val="00B2396D"/>
    <w:rsid w:val="00B25A0C"/>
    <w:rsid w:val="00B25C38"/>
    <w:rsid w:val="00B25EB7"/>
    <w:rsid w:val="00B260B4"/>
    <w:rsid w:val="00B266BF"/>
    <w:rsid w:val="00B26B0E"/>
    <w:rsid w:val="00B271A5"/>
    <w:rsid w:val="00B27F4D"/>
    <w:rsid w:val="00B30007"/>
    <w:rsid w:val="00B30080"/>
    <w:rsid w:val="00B30627"/>
    <w:rsid w:val="00B31306"/>
    <w:rsid w:val="00B31C3D"/>
    <w:rsid w:val="00B321F9"/>
    <w:rsid w:val="00B324DF"/>
    <w:rsid w:val="00B33442"/>
    <w:rsid w:val="00B33AF7"/>
    <w:rsid w:val="00B33BE0"/>
    <w:rsid w:val="00B33D74"/>
    <w:rsid w:val="00B3423F"/>
    <w:rsid w:val="00B3427B"/>
    <w:rsid w:val="00B34FFB"/>
    <w:rsid w:val="00B3516B"/>
    <w:rsid w:val="00B35585"/>
    <w:rsid w:val="00B35A43"/>
    <w:rsid w:val="00B35D48"/>
    <w:rsid w:val="00B36103"/>
    <w:rsid w:val="00B36DBA"/>
    <w:rsid w:val="00B371B0"/>
    <w:rsid w:val="00B3734D"/>
    <w:rsid w:val="00B37778"/>
    <w:rsid w:val="00B377FC"/>
    <w:rsid w:val="00B4004B"/>
    <w:rsid w:val="00B4094E"/>
    <w:rsid w:val="00B413FB"/>
    <w:rsid w:val="00B41B0C"/>
    <w:rsid w:val="00B41DAD"/>
    <w:rsid w:val="00B42063"/>
    <w:rsid w:val="00B42068"/>
    <w:rsid w:val="00B42168"/>
    <w:rsid w:val="00B42784"/>
    <w:rsid w:val="00B4288D"/>
    <w:rsid w:val="00B43BC0"/>
    <w:rsid w:val="00B43C0E"/>
    <w:rsid w:val="00B4486B"/>
    <w:rsid w:val="00B44935"/>
    <w:rsid w:val="00B450A7"/>
    <w:rsid w:val="00B459C2"/>
    <w:rsid w:val="00B45CE7"/>
    <w:rsid w:val="00B45FFD"/>
    <w:rsid w:val="00B46019"/>
    <w:rsid w:val="00B4786A"/>
    <w:rsid w:val="00B50B1A"/>
    <w:rsid w:val="00B51324"/>
    <w:rsid w:val="00B5180B"/>
    <w:rsid w:val="00B51FDF"/>
    <w:rsid w:val="00B52906"/>
    <w:rsid w:val="00B52C75"/>
    <w:rsid w:val="00B53264"/>
    <w:rsid w:val="00B53592"/>
    <w:rsid w:val="00B53C7E"/>
    <w:rsid w:val="00B53D57"/>
    <w:rsid w:val="00B54B74"/>
    <w:rsid w:val="00B56025"/>
    <w:rsid w:val="00B56141"/>
    <w:rsid w:val="00B566FC"/>
    <w:rsid w:val="00B5671C"/>
    <w:rsid w:val="00B5688D"/>
    <w:rsid w:val="00B56F3A"/>
    <w:rsid w:val="00B57B2D"/>
    <w:rsid w:val="00B57E3D"/>
    <w:rsid w:val="00B60130"/>
    <w:rsid w:val="00B60CC3"/>
    <w:rsid w:val="00B612B0"/>
    <w:rsid w:val="00B61735"/>
    <w:rsid w:val="00B61EEC"/>
    <w:rsid w:val="00B62218"/>
    <w:rsid w:val="00B62461"/>
    <w:rsid w:val="00B63157"/>
    <w:rsid w:val="00B632BB"/>
    <w:rsid w:val="00B639FE"/>
    <w:rsid w:val="00B6402E"/>
    <w:rsid w:val="00B658DF"/>
    <w:rsid w:val="00B666A6"/>
    <w:rsid w:val="00B67197"/>
    <w:rsid w:val="00B67F75"/>
    <w:rsid w:val="00B70A2F"/>
    <w:rsid w:val="00B7129D"/>
    <w:rsid w:val="00B71687"/>
    <w:rsid w:val="00B718A5"/>
    <w:rsid w:val="00B723F7"/>
    <w:rsid w:val="00B72C1A"/>
    <w:rsid w:val="00B72EC0"/>
    <w:rsid w:val="00B73289"/>
    <w:rsid w:val="00B73497"/>
    <w:rsid w:val="00B735EC"/>
    <w:rsid w:val="00B737A9"/>
    <w:rsid w:val="00B73EBC"/>
    <w:rsid w:val="00B73F28"/>
    <w:rsid w:val="00B74DC4"/>
    <w:rsid w:val="00B7560E"/>
    <w:rsid w:val="00B75684"/>
    <w:rsid w:val="00B76013"/>
    <w:rsid w:val="00B761F4"/>
    <w:rsid w:val="00B76869"/>
    <w:rsid w:val="00B76A8C"/>
    <w:rsid w:val="00B77A03"/>
    <w:rsid w:val="00B77D52"/>
    <w:rsid w:val="00B80735"/>
    <w:rsid w:val="00B8139C"/>
    <w:rsid w:val="00B817E2"/>
    <w:rsid w:val="00B81D6F"/>
    <w:rsid w:val="00B82C5D"/>
    <w:rsid w:val="00B8313E"/>
    <w:rsid w:val="00B833B6"/>
    <w:rsid w:val="00B833E8"/>
    <w:rsid w:val="00B844CE"/>
    <w:rsid w:val="00B86BCC"/>
    <w:rsid w:val="00B87152"/>
    <w:rsid w:val="00B8716D"/>
    <w:rsid w:val="00B8777F"/>
    <w:rsid w:val="00B87A8A"/>
    <w:rsid w:val="00B90496"/>
    <w:rsid w:val="00B909CD"/>
    <w:rsid w:val="00B909F0"/>
    <w:rsid w:val="00B91B70"/>
    <w:rsid w:val="00B93CC2"/>
    <w:rsid w:val="00B9461C"/>
    <w:rsid w:val="00B949CB"/>
    <w:rsid w:val="00B94DAD"/>
    <w:rsid w:val="00B95653"/>
    <w:rsid w:val="00B959A0"/>
    <w:rsid w:val="00B95D0F"/>
    <w:rsid w:val="00B96665"/>
    <w:rsid w:val="00B96A95"/>
    <w:rsid w:val="00B96E22"/>
    <w:rsid w:val="00B97A0C"/>
    <w:rsid w:val="00BA04FB"/>
    <w:rsid w:val="00BA1EF0"/>
    <w:rsid w:val="00BA2205"/>
    <w:rsid w:val="00BA2741"/>
    <w:rsid w:val="00BA2B67"/>
    <w:rsid w:val="00BA413D"/>
    <w:rsid w:val="00BA4EDE"/>
    <w:rsid w:val="00BA508B"/>
    <w:rsid w:val="00BA5A02"/>
    <w:rsid w:val="00BA61E4"/>
    <w:rsid w:val="00BA668C"/>
    <w:rsid w:val="00BA6BFD"/>
    <w:rsid w:val="00BA6DA0"/>
    <w:rsid w:val="00BA6E95"/>
    <w:rsid w:val="00BA6F4F"/>
    <w:rsid w:val="00BA7023"/>
    <w:rsid w:val="00BA795B"/>
    <w:rsid w:val="00BA79F8"/>
    <w:rsid w:val="00BB0584"/>
    <w:rsid w:val="00BB0665"/>
    <w:rsid w:val="00BB0727"/>
    <w:rsid w:val="00BB0D48"/>
    <w:rsid w:val="00BB0E5C"/>
    <w:rsid w:val="00BB109D"/>
    <w:rsid w:val="00BB1A7F"/>
    <w:rsid w:val="00BB1B59"/>
    <w:rsid w:val="00BB2131"/>
    <w:rsid w:val="00BB2206"/>
    <w:rsid w:val="00BB3464"/>
    <w:rsid w:val="00BB3C38"/>
    <w:rsid w:val="00BB4B7E"/>
    <w:rsid w:val="00BB52F3"/>
    <w:rsid w:val="00BB576B"/>
    <w:rsid w:val="00BB6639"/>
    <w:rsid w:val="00BB762B"/>
    <w:rsid w:val="00BB7719"/>
    <w:rsid w:val="00BB7B1A"/>
    <w:rsid w:val="00BB7CC6"/>
    <w:rsid w:val="00BC00BA"/>
    <w:rsid w:val="00BC02F7"/>
    <w:rsid w:val="00BC037E"/>
    <w:rsid w:val="00BC073E"/>
    <w:rsid w:val="00BC07DE"/>
    <w:rsid w:val="00BC13D6"/>
    <w:rsid w:val="00BC1481"/>
    <w:rsid w:val="00BC1B8A"/>
    <w:rsid w:val="00BC2462"/>
    <w:rsid w:val="00BC37A8"/>
    <w:rsid w:val="00BC3B0E"/>
    <w:rsid w:val="00BC3C29"/>
    <w:rsid w:val="00BC3D5D"/>
    <w:rsid w:val="00BC473C"/>
    <w:rsid w:val="00BC481A"/>
    <w:rsid w:val="00BC4E1E"/>
    <w:rsid w:val="00BC4F66"/>
    <w:rsid w:val="00BC52FE"/>
    <w:rsid w:val="00BC5427"/>
    <w:rsid w:val="00BC56F5"/>
    <w:rsid w:val="00BC6EEC"/>
    <w:rsid w:val="00BC7773"/>
    <w:rsid w:val="00BD04FF"/>
    <w:rsid w:val="00BD09CB"/>
    <w:rsid w:val="00BD0C60"/>
    <w:rsid w:val="00BD1141"/>
    <w:rsid w:val="00BD2355"/>
    <w:rsid w:val="00BD269B"/>
    <w:rsid w:val="00BD26B1"/>
    <w:rsid w:val="00BD2DF1"/>
    <w:rsid w:val="00BD2FCD"/>
    <w:rsid w:val="00BD385B"/>
    <w:rsid w:val="00BD3F9C"/>
    <w:rsid w:val="00BD4000"/>
    <w:rsid w:val="00BD42AC"/>
    <w:rsid w:val="00BD55E0"/>
    <w:rsid w:val="00BD561B"/>
    <w:rsid w:val="00BD5F1A"/>
    <w:rsid w:val="00BD60E5"/>
    <w:rsid w:val="00BD6757"/>
    <w:rsid w:val="00BD67D5"/>
    <w:rsid w:val="00BD6B63"/>
    <w:rsid w:val="00BD6CCA"/>
    <w:rsid w:val="00BD6E10"/>
    <w:rsid w:val="00BD7304"/>
    <w:rsid w:val="00BD7878"/>
    <w:rsid w:val="00BE0BA6"/>
    <w:rsid w:val="00BE0BA7"/>
    <w:rsid w:val="00BE0FC1"/>
    <w:rsid w:val="00BE1462"/>
    <w:rsid w:val="00BE1651"/>
    <w:rsid w:val="00BE202C"/>
    <w:rsid w:val="00BE2493"/>
    <w:rsid w:val="00BE34C5"/>
    <w:rsid w:val="00BE3ADE"/>
    <w:rsid w:val="00BE3C6E"/>
    <w:rsid w:val="00BE3E06"/>
    <w:rsid w:val="00BE42B1"/>
    <w:rsid w:val="00BE4831"/>
    <w:rsid w:val="00BE4D4B"/>
    <w:rsid w:val="00BE513D"/>
    <w:rsid w:val="00BE5639"/>
    <w:rsid w:val="00BE59CF"/>
    <w:rsid w:val="00BE5C95"/>
    <w:rsid w:val="00BE65D7"/>
    <w:rsid w:val="00BE712E"/>
    <w:rsid w:val="00BE726B"/>
    <w:rsid w:val="00BF090B"/>
    <w:rsid w:val="00BF0BD8"/>
    <w:rsid w:val="00BF1359"/>
    <w:rsid w:val="00BF1B47"/>
    <w:rsid w:val="00BF1DA1"/>
    <w:rsid w:val="00BF1FA4"/>
    <w:rsid w:val="00BF1FC3"/>
    <w:rsid w:val="00BF2937"/>
    <w:rsid w:val="00BF2ABB"/>
    <w:rsid w:val="00BF2B72"/>
    <w:rsid w:val="00BF2C2B"/>
    <w:rsid w:val="00BF2D2D"/>
    <w:rsid w:val="00BF3014"/>
    <w:rsid w:val="00BF32ED"/>
    <w:rsid w:val="00BF33BA"/>
    <w:rsid w:val="00BF38F4"/>
    <w:rsid w:val="00BF3C94"/>
    <w:rsid w:val="00BF3E02"/>
    <w:rsid w:val="00BF584F"/>
    <w:rsid w:val="00BF5BBD"/>
    <w:rsid w:val="00BF60A8"/>
    <w:rsid w:val="00BF79F6"/>
    <w:rsid w:val="00C00688"/>
    <w:rsid w:val="00C0205F"/>
    <w:rsid w:val="00C023E0"/>
    <w:rsid w:val="00C02F07"/>
    <w:rsid w:val="00C03199"/>
    <w:rsid w:val="00C032BF"/>
    <w:rsid w:val="00C03A08"/>
    <w:rsid w:val="00C03A84"/>
    <w:rsid w:val="00C03ADF"/>
    <w:rsid w:val="00C03C99"/>
    <w:rsid w:val="00C045E1"/>
    <w:rsid w:val="00C048EE"/>
    <w:rsid w:val="00C04A49"/>
    <w:rsid w:val="00C04D88"/>
    <w:rsid w:val="00C057A8"/>
    <w:rsid w:val="00C05811"/>
    <w:rsid w:val="00C06335"/>
    <w:rsid w:val="00C063C7"/>
    <w:rsid w:val="00C068CC"/>
    <w:rsid w:val="00C07815"/>
    <w:rsid w:val="00C07CA9"/>
    <w:rsid w:val="00C07CBA"/>
    <w:rsid w:val="00C10371"/>
    <w:rsid w:val="00C10AAA"/>
    <w:rsid w:val="00C10DB8"/>
    <w:rsid w:val="00C10F17"/>
    <w:rsid w:val="00C119D4"/>
    <w:rsid w:val="00C11E1B"/>
    <w:rsid w:val="00C11F13"/>
    <w:rsid w:val="00C122C8"/>
    <w:rsid w:val="00C128C1"/>
    <w:rsid w:val="00C12B0B"/>
    <w:rsid w:val="00C12CA0"/>
    <w:rsid w:val="00C130A6"/>
    <w:rsid w:val="00C132CF"/>
    <w:rsid w:val="00C1361A"/>
    <w:rsid w:val="00C13962"/>
    <w:rsid w:val="00C14204"/>
    <w:rsid w:val="00C1447B"/>
    <w:rsid w:val="00C14C68"/>
    <w:rsid w:val="00C15312"/>
    <w:rsid w:val="00C15646"/>
    <w:rsid w:val="00C15E6D"/>
    <w:rsid w:val="00C163B6"/>
    <w:rsid w:val="00C16804"/>
    <w:rsid w:val="00C17A94"/>
    <w:rsid w:val="00C2085D"/>
    <w:rsid w:val="00C20FDE"/>
    <w:rsid w:val="00C215D2"/>
    <w:rsid w:val="00C2203C"/>
    <w:rsid w:val="00C223A4"/>
    <w:rsid w:val="00C23361"/>
    <w:rsid w:val="00C23E02"/>
    <w:rsid w:val="00C243FD"/>
    <w:rsid w:val="00C249D8"/>
    <w:rsid w:val="00C25163"/>
    <w:rsid w:val="00C25338"/>
    <w:rsid w:val="00C25A7E"/>
    <w:rsid w:val="00C2673B"/>
    <w:rsid w:val="00C26A9D"/>
    <w:rsid w:val="00C26E8F"/>
    <w:rsid w:val="00C27CEF"/>
    <w:rsid w:val="00C27EC7"/>
    <w:rsid w:val="00C30721"/>
    <w:rsid w:val="00C30A10"/>
    <w:rsid w:val="00C30F0D"/>
    <w:rsid w:val="00C31127"/>
    <w:rsid w:val="00C311A2"/>
    <w:rsid w:val="00C311EC"/>
    <w:rsid w:val="00C32422"/>
    <w:rsid w:val="00C335A5"/>
    <w:rsid w:val="00C338DF"/>
    <w:rsid w:val="00C3404B"/>
    <w:rsid w:val="00C346F3"/>
    <w:rsid w:val="00C34A12"/>
    <w:rsid w:val="00C34B9F"/>
    <w:rsid w:val="00C34BF4"/>
    <w:rsid w:val="00C34C80"/>
    <w:rsid w:val="00C34E18"/>
    <w:rsid w:val="00C350B4"/>
    <w:rsid w:val="00C35771"/>
    <w:rsid w:val="00C357B4"/>
    <w:rsid w:val="00C357F4"/>
    <w:rsid w:val="00C368A9"/>
    <w:rsid w:val="00C36BD6"/>
    <w:rsid w:val="00C36E53"/>
    <w:rsid w:val="00C37051"/>
    <w:rsid w:val="00C40174"/>
    <w:rsid w:val="00C41B5E"/>
    <w:rsid w:val="00C41E50"/>
    <w:rsid w:val="00C420E2"/>
    <w:rsid w:val="00C42241"/>
    <w:rsid w:val="00C42B08"/>
    <w:rsid w:val="00C42B76"/>
    <w:rsid w:val="00C4331B"/>
    <w:rsid w:val="00C4345D"/>
    <w:rsid w:val="00C4452E"/>
    <w:rsid w:val="00C44D9B"/>
    <w:rsid w:val="00C45AA6"/>
    <w:rsid w:val="00C45D59"/>
    <w:rsid w:val="00C45E28"/>
    <w:rsid w:val="00C46518"/>
    <w:rsid w:val="00C467AF"/>
    <w:rsid w:val="00C46F8B"/>
    <w:rsid w:val="00C470EC"/>
    <w:rsid w:val="00C47A2F"/>
    <w:rsid w:val="00C47D8E"/>
    <w:rsid w:val="00C512AC"/>
    <w:rsid w:val="00C51641"/>
    <w:rsid w:val="00C51C8D"/>
    <w:rsid w:val="00C51DDC"/>
    <w:rsid w:val="00C51EAA"/>
    <w:rsid w:val="00C52880"/>
    <w:rsid w:val="00C53982"/>
    <w:rsid w:val="00C53FDF"/>
    <w:rsid w:val="00C54DA8"/>
    <w:rsid w:val="00C54F0C"/>
    <w:rsid w:val="00C5561A"/>
    <w:rsid w:val="00C573F6"/>
    <w:rsid w:val="00C576E2"/>
    <w:rsid w:val="00C57910"/>
    <w:rsid w:val="00C57AE2"/>
    <w:rsid w:val="00C57EA1"/>
    <w:rsid w:val="00C6096F"/>
    <w:rsid w:val="00C612D3"/>
    <w:rsid w:val="00C61396"/>
    <w:rsid w:val="00C61677"/>
    <w:rsid w:val="00C6198B"/>
    <w:rsid w:val="00C62126"/>
    <w:rsid w:val="00C622D1"/>
    <w:rsid w:val="00C62500"/>
    <w:rsid w:val="00C626D0"/>
    <w:rsid w:val="00C62788"/>
    <w:rsid w:val="00C62C4C"/>
    <w:rsid w:val="00C62D65"/>
    <w:rsid w:val="00C63950"/>
    <w:rsid w:val="00C643EB"/>
    <w:rsid w:val="00C6467B"/>
    <w:rsid w:val="00C64FBA"/>
    <w:rsid w:val="00C654F1"/>
    <w:rsid w:val="00C6553C"/>
    <w:rsid w:val="00C6558D"/>
    <w:rsid w:val="00C6570F"/>
    <w:rsid w:val="00C65D1F"/>
    <w:rsid w:val="00C65D45"/>
    <w:rsid w:val="00C65DC1"/>
    <w:rsid w:val="00C66393"/>
    <w:rsid w:val="00C6707A"/>
    <w:rsid w:val="00C67F85"/>
    <w:rsid w:val="00C701BE"/>
    <w:rsid w:val="00C70686"/>
    <w:rsid w:val="00C7084F"/>
    <w:rsid w:val="00C70F41"/>
    <w:rsid w:val="00C710A0"/>
    <w:rsid w:val="00C71484"/>
    <w:rsid w:val="00C715DF"/>
    <w:rsid w:val="00C71A77"/>
    <w:rsid w:val="00C72138"/>
    <w:rsid w:val="00C724A7"/>
    <w:rsid w:val="00C72736"/>
    <w:rsid w:val="00C72B56"/>
    <w:rsid w:val="00C72D1F"/>
    <w:rsid w:val="00C73235"/>
    <w:rsid w:val="00C732B3"/>
    <w:rsid w:val="00C73E89"/>
    <w:rsid w:val="00C75397"/>
    <w:rsid w:val="00C75DD7"/>
    <w:rsid w:val="00C76625"/>
    <w:rsid w:val="00C77081"/>
    <w:rsid w:val="00C77205"/>
    <w:rsid w:val="00C77F66"/>
    <w:rsid w:val="00C80109"/>
    <w:rsid w:val="00C80928"/>
    <w:rsid w:val="00C819E9"/>
    <w:rsid w:val="00C82A53"/>
    <w:rsid w:val="00C82B62"/>
    <w:rsid w:val="00C83116"/>
    <w:rsid w:val="00C831E3"/>
    <w:rsid w:val="00C83E0B"/>
    <w:rsid w:val="00C84555"/>
    <w:rsid w:val="00C84983"/>
    <w:rsid w:val="00C855A1"/>
    <w:rsid w:val="00C857EC"/>
    <w:rsid w:val="00C85D7F"/>
    <w:rsid w:val="00C85F78"/>
    <w:rsid w:val="00C86195"/>
    <w:rsid w:val="00C862E6"/>
    <w:rsid w:val="00C866BB"/>
    <w:rsid w:val="00C86750"/>
    <w:rsid w:val="00C86BE4"/>
    <w:rsid w:val="00C86E18"/>
    <w:rsid w:val="00C87E95"/>
    <w:rsid w:val="00C90A3C"/>
    <w:rsid w:val="00C91110"/>
    <w:rsid w:val="00C91774"/>
    <w:rsid w:val="00C91AD3"/>
    <w:rsid w:val="00C92168"/>
    <w:rsid w:val="00C92449"/>
    <w:rsid w:val="00C9245D"/>
    <w:rsid w:val="00C92C15"/>
    <w:rsid w:val="00C92FE0"/>
    <w:rsid w:val="00C93020"/>
    <w:rsid w:val="00C9335E"/>
    <w:rsid w:val="00C93B2C"/>
    <w:rsid w:val="00C93F6F"/>
    <w:rsid w:val="00C94F10"/>
    <w:rsid w:val="00C9522A"/>
    <w:rsid w:val="00C95727"/>
    <w:rsid w:val="00C95BEA"/>
    <w:rsid w:val="00C96603"/>
    <w:rsid w:val="00C96C31"/>
    <w:rsid w:val="00C975CD"/>
    <w:rsid w:val="00C97F83"/>
    <w:rsid w:val="00CA0238"/>
    <w:rsid w:val="00CA1121"/>
    <w:rsid w:val="00CA13E2"/>
    <w:rsid w:val="00CA2089"/>
    <w:rsid w:val="00CA29A1"/>
    <w:rsid w:val="00CA2A08"/>
    <w:rsid w:val="00CA32B2"/>
    <w:rsid w:val="00CA39C3"/>
    <w:rsid w:val="00CA3C96"/>
    <w:rsid w:val="00CA41A7"/>
    <w:rsid w:val="00CA53D2"/>
    <w:rsid w:val="00CA54D6"/>
    <w:rsid w:val="00CA5585"/>
    <w:rsid w:val="00CA627C"/>
    <w:rsid w:val="00CA63A5"/>
    <w:rsid w:val="00CA6406"/>
    <w:rsid w:val="00CA6AA8"/>
    <w:rsid w:val="00CA6E9E"/>
    <w:rsid w:val="00CA7660"/>
    <w:rsid w:val="00CA7F24"/>
    <w:rsid w:val="00CB0056"/>
    <w:rsid w:val="00CB04A5"/>
    <w:rsid w:val="00CB05DA"/>
    <w:rsid w:val="00CB05E5"/>
    <w:rsid w:val="00CB12B1"/>
    <w:rsid w:val="00CB136D"/>
    <w:rsid w:val="00CB18D1"/>
    <w:rsid w:val="00CB1C33"/>
    <w:rsid w:val="00CB1E17"/>
    <w:rsid w:val="00CB21D1"/>
    <w:rsid w:val="00CB320F"/>
    <w:rsid w:val="00CB3AAC"/>
    <w:rsid w:val="00CB3E59"/>
    <w:rsid w:val="00CB3FE0"/>
    <w:rsid w:val="00CB424A"/>
    <w:rsid w:val="00CB447C"/>
    <w:rsid w:val="00CB4486"/>
    <w:rsid w:val="00CB45B7"/>
    <w:rsid w:val="00CB4611"/>
    <w:rsid w:val="00CB4664"/>
    <w:rsid w:val="00CB5007"/>
    <w:rsid w:val="00CB500C"/>
    <w:rsid w:val="00CB543C"/>
    <w:rsid w:val="00CB5EFE"/>
    <w:rsid w:val="00CB62E9"/>
    <w:rsid w:val="00CB6AFF"/>
    <w:rsid w:val="00CB6F4C"/>
    <w:rsid w:val="00CB7371"/>
    <w:rsid w:val="00CB78B8"/>
    <w:rsid w:val="00CC10D3"/>
    <w:rsid w:val="00CC1436"/>
    <w:rsid w:val="00CC16FA"/>
    <w:rsid w:val="00CC17AF"/>
    <w:rsid w:val="00CC1E58"/>
    <w:rsid w:val="00CC239E"/>
    <w:rsid w:val="00CC250F"/>
    <w:rsid w:val="00CC290C"/>
    <w:rsid w:val="00CC29D4"/>
    <w:rsid w:val="00CC2AA9"/>
    <w:rsid w:val="00CC2AFA"/>
    <w:rsid w:val="00CC2DB1"/>
    <w:rsid w:val="00CC3172"/>
    <w:rsid w:val="00CC347C"/>
    <w:rsid w:val="00CC352D"/>
    <w:rsid w:val="00CC37D3"/>
    <w:rsid w:val="00CC3A5F"/>
    <w:rsid w:val="00CC3DFE"/>
    <w:rsid w:val="00CC400C"/>
    <w:rsid w:val="00CC4080"/>
    <w:rsid w:val="00CC4122"/>
    <w:rsid w:val="00CC435A"/>
    <w:rsid w:val="00CC4A3F"/>
    <w:rsid w:val="00CC4C7A"/>
    <w:rsid w:val="00CC50FC"/>
    <w:rsid w:val="00CC5630"/>
    <w:rsid w:val="00CC58CD"/>
    <w:rsid w:val="00CC5AB4"/>
    <w:rsid w:val="00CC62B9"/>
    <w:rsid w:val="00CC6EB6"/>
    <w:rsid w:val="00CC73F9"/>
    <w:rsid w:val="00CC7514"/>
    <w:rsid w:val="00CC78AD"/>
    <w:rsid w:val="00CD0523"/>
    <w:rsid w:val="00CD07DE"/>
    <w:rsid w:val="00CD0930"/>
    <w:rsid w:val="00CD0CE2"/>
    <w:rsid w:val="00CD119F"/>
    <w:rsid w:val="00CD1C9E"/>
    <w:rsid w:val="00CD3B29"/>
    <w:rsid w:val="00CD3DE9"/>
    <w:rsid w:val="00CD3EEA"/>
    <w:rsid w:val="00CD3F4F"/>
    <w:rsid w:val="00CD4097"/>
    <w:rsid w:val="00CD483C"/>
    <w:rsid w:val="00CD5397"/>
    <w:rsid w:val="00CD552E"/>
    <w:rsid w:val="00CD57CE"/>
    <w:rsid w:val="00CD613A"/>
    <w:rsid w:val="00CD62D2"/>
    <w:rsid w:val="00CD71F8"/>
    <w:rsid w:val="00CD7FC1"/>
    <w:rsid w:val="00CE0887"/>
    <w:rsid w:val="00CE11A0"/>
    <w:rsid w:val="00CE27D6"/>
    <w:rsid w:val="00CE2816"/>
    <w:rsid w:val="00CE291C"/>
    <w:rsid w:val="00CE2C1C"/>
    <w:rsid w:val="00CE2FCB"/>
    <w:rsid w:val="00CE3049"/>
    <w:rsid w:val="00CE30FD"/>
    <w:rsid w:val="00CE3AA4"/>
    <w:rsid w:val="00CE4EF1"/>
    <w:rsid w:val="00CE50DD"/>
    <w:rsid w:val="00CE5D47"/>
    <w:rsid w:val="00CE5E56"/>
    <w:rsid w:val="00CE60CC"/>
    <w:rsid w:val="00CE6180"/>
    <w:rsid w:val="00CE62AA"/>
    <w:rsid w:val="00CE6D80"/>
    <w:rsid w:val="00CE731A"/>
    <w:rsid w:val="00CE77BC"/>
    <w:rsid w:val="00CE7A0A"/>
    <w:rsid w:val="00CE7DBC"/>
    <w:rsid w:val="00CF08F8"/>
    <w:rsid w:val="00CF0A95"/>
    <w:rsid w:val="00CF0D45"/>
    <w:rsid w:val="00CF0EA7"/>
    <w:rsid w:val="00CF1040"/>
    <w:rsid w:val="00CF19AF"/>
    <w:rsid w:val="00CF1E62"/>
    <w:rsid w:val="00CF26C7"/>
    <w:rsid w:val="00CF2816"/>
    <w:rsid w:val="00CF2A50"/>
    <w:rsid w:val="00CF36D4"/>
    <w:rsid w:val="00CF3774"/>
    <w:rsid w:val="00CF3A4E"/>
    <w:rsid w:val="00CF3A5A"/>
    <w:rsid w:val="00CF3AFB"/>
    <w:rsid w:val="00CF3F87"/>
    <w:rsid w:val="00CF42A0"/>
    <w:rsid w:val="00CF43B9"/>
    <w:rsid w:val="00CF4F59"/>
    <w:rsid w:val="00CF5403"/>
    <w:rsid w:val="00CF57EC"/>
    <w:rsid w:val="00CF5AEA"/>
    <w:rsid w:val="00CF5ED8"/>
    <w:rsid w:val="00CF6B33"/>
    <w:rsid w:val="00CF719B"/>
    <w:rsid w:val="00CF71E0"/>
    <w:rsid w:val="00CF7466"/>
    <w:rsid w:val="00CF75C7"/>
    <w:rsid w:val="00D00043"/>
    <w:rsid w:val="00D01620"/>
    <w:rsid w:val="00D020E2"/>
    <w:rsid w:val="00D0215D"/>
    <w:rsid w:val="00D023EB"/>
    <w:rsid w:val="00D02C22"/>
    <w:rsid w:val="00D02DD8"/>
    <w:rsid w:val="00D0386B"/>
    <w:rsid w:val="00D03DAA"/>
    <w:rsid w:val="00D041AD"/>
    <w:rsid w:val="00D04A62"/>
    <w:rsid w:val="00D04ED8"/>
    <w:rsid w:val="00D04F50"/>
    <w:rsid w:val="00D057F2"/>
    <w:rsid w:val="00D05907"/>
    <w:rsid w:val="00D05E57"/>
    <w:rsid w:val="00D0620B"/>
    <w:rsid w:val="00D06276"/>
    <w:rsid w:val="00D06531"/>
    <w:rsid w:val="00D06EAB"/>
    <w:rsid w:val="00D07884"/>
    <w:rsid w:val="00D078CC"/>
    <w:rsid w:val="00D100EF"/>
    <w:rsid w:val="00D1081C"/>
    <w:rsid w:val="00D108C8"/>
    <w:rsid w:val="00D10AD1"/>
    <w:rsid w:val="00D10EFA"/>
    <w:rsid w:val="00D114CF"/>
    <w:rsid w:val="00D11873"/>
    <w:rsid w:val="00D119CD"/>
    <w:rsid w:val="00D12537"/>
    <w:rsid w:val="00D12A4E"/>
    <w:rsid w:val="00D143D0"/>
    <w:rsid w:val="00D14C86"/>
    <w:rsid w:val="00D15095"/>
    <w:rsid w:val="00D154E9"/>
    <w:rsid w:val="00D15BFE"/>
    <w:rsid w:val="00D15D64"/>
    <w:rsid w:val="00D15F78"/>
    <w:rsid w:val="00D16088"/>
    <w:rsid w:val="00D163A3"/>
    <w:rsid w:val="00D171BD"/>
    <w:rsid w:val="00D17A14"/>
    <w:rsid w:val="00D17D34"/>
    <w:rsid w:val="00D17FC3"/>
    <w:rsid w:val="00D214D8"/>
    <w:rsid w:val="00D21625"/>
    <w:rsid w:val="00D217B6"/>
    <w:rsid w:val="00D2187C"/>
    <w:rsid w:val="00D21B0D"/>
    <w:rsid w:val="00D21FA3"/>
    <w:rsid w:val="00D224C7"/>
    <w:rsid w:val="00D2279B"/>
    <w:rsid w:val="00D22B08"/>
    <w:rsid w:val="00D2466A"/>
    <w:rsid w:val="00D24DDB"/>
    <w:rsid w:val="00D254C8"/>
    <w:rsid w:val="00D2566B"/>
    <w:rsid w:val="00D26232"/>
    <w:rsid w:val="00D26330"/>
    <w:rsid w:val="00D2695A"/>
    <w:rsid w:val="00D2713C"/>
    <w:rsid w:val="00D2743E"/>
    <w:rsid w:val="00D2744E"/>
    <w:rsid w:val="00D27F7C"/>
    <w:rsid w:val="00D301B3"/>
    <w:rsid w:val="00D30DD5"/>
    <w:rsid w:val="00D31086"/>
    <w:rsid w:val="00D314D8"/>
    <w:rsid w:val="00D31CDC"/>
    <w:rsid w:val="00D327C4"/>
    <w:rsid w:val="00D3298E"/>
    <w:rsid w:val="00D32AA7"/>
    <w:rsid w:val="00D3308D"/>
    <w:rsid w:val="00D332CC"/>
    <w:rsid w:val="00D3398F"/>
    <w:rsid w:val="00D33CAF"/>
    <w:rsid w:val="00D33F2B"/>
    <w:rsid w:val="00D3444F"/>
    <w:rsid w:val="00D3525B"/>
    <w:rsid w:val="00D35F17"/>
    <w:rsid w:val="00D36879"/>
    <w:rsid w:val="00D369CC"/>
    <w:rsid w:val="00D374A7"/>
    <w:rsid w:val="00D37718"/>
    <w:rsid w:val="00D379E7"/>
    <w:rsid w:val="00D37B73"/>
    <w:rsid w:val="00D40303"/>
    <w:rsid w:val="00D4032C"/>
    <w:rsid w:val="00D4033A"/>
    <w:rsid w:val="00D40EBC"/>
    <w:rsid w:val="00D41137"/>
    <w:rsid w:val="00D4115E"/>
    <w:rsid w:val="00D414A4"/>
    <w:rsid w:val="00D41705"/>
    <w:rsid w:val="00D41961"/>
    <w:rsid w:val="00D42099"/>
    <w:rsid w:val="00D42703"/>
    <w:rsid w:val="00D427B8"/>
    <w:rsid w:val="00D429CE"/>
    <w:rsid w:val="00D42BDB"/>
    <w:rsid w:val="00D42E54"/>
    <w:rsid w:val="00D42E59"/>
    <w:rsid w:val="00D430E6"/>
    <w:rsid w:val="00D431B3"/>
    <w:rsid w:val="00D43D9E"/>
    <w:rsid w:val="00D44001"/>
    <w:rsid w:val="00D440A4"/>
    <w:rsid w:val="00D444DF"/>
    <w:rsid w:val="00D44569"/>
    <w:rsid w:val="00D4595B"/>
    <w:rsid w:val="00D45B41"/>
    <w:rsid w:val="00D45D9D"/>
    <w:rsid w:val="00D45DFE"/>
    <w:rsid w:val="00D46197"/>
    <w:rsid w:val="00D46232"/>
    <w:rsid w:val="00D46C02"/>
    <w:rsid w:val="00D46C42"/>
    <w:rsid w:val="00D47348"/>
    <w:rsid w:val="00D473FA"/>
    <w:rsid w:val="00D4755B"/>
    <w:rsid w:val="00D479C3"/>
    <w:rsid w:val="00D47DC7"/>
    <w:rsid w:val="00D501C3"/>
    <w:rsid w:val="00D502F0"/>
    <w:rsid w:val="00D50328"/>
    <w:rsid w:val="00D50527"/>
    <w:rsid w:val="00D50BE9"/>
    <w:rsid w:val="00D50DCF"/>
    <w:rsid w:val="00D51908"/>
    <w:rsid w:val="00D51AB6"/>
    <w:rsid w:val="00D51D1D"/>
    <w:rsid w:val="00D51EBD"/>
    <w:rsid w:val="00D523B7"/>
    <w:rsid w:val="00D534AB"/>
    <w:rsid w:val="00D535FE"/>
    <w:rsid w:val="00D54655"/>
    <w:rsid w:val="00D552DF"/>
    <w:rsid w:val="00D55BFC"/>
    <w:rsid w:val="00D56796"/>
    <w:rsid w:val="00D56D67"/>
    <w:rsid w:val="00D56FF8"/>
    <w:rsid w:val="00D57225"/>
    <w:rsid w:val="00D573D1"/>
    <w:rsid w:val="00D57CEF"/>
    <w:rsid w:val="00D60085"/>
    <w:rsid w:val="00D604AE"/>
    <w:rsid w:val="00D60D83"/>
    <w:rsid w:val="00D60DAB"/>
    <w:rsid w:val="00D61311"/>
    <w:rsid w:val="00D61562"/>
    <w:rsid w:val="00D615E9"/>
    <w:rsid w:val="00D6180A"/>
    <w:rsid w:val="00D619A6"/>
    <w:rsid w:val="00D624B5"/>
    <w:rsid w:val="00D62C59"/>
    <w:rsid w:val="00D62D4C"/>
    <w:rsid w:val="00D6309D"/>
    <w:rsid w:val="00D63205"/>
    <w:rsid w:val="00D63495"/>
    <w:rsid w:val="00D63589"/>
    <w:rsid w:val="00D64477"/>
    <w:rsid w:val="00D6460B"/>
    <w:rsid w:val="00D64DF8"/>
    <w:rsid w:val="00D65380"/>
    <w:rsid w:val="00D655D4"/>
    <w:rsid w:val="00D65605"/>
    <w:rsid w:val="00D65727"/>
    <w:rsid w:val="00D66A66"/>
    <w:rsid w:val="00D66C04"/>
    <w:rsid w:val="00D67455"/>
    <w:rsid w:val="00D67AC9"/>
    <w:rsid w:val="00D67CB0"/>
    <w:rsid w:val="00D70150"/>
    <w:rsid w:val="00D706D0"/>
    <w:rsid w:val="00D70E3F"/>
    <w:rsid w:val="00D7110A"/>
    <w:rsid w:val="00D71258"/>
    <w:rsid w:val="00D712B0"/>
    <w:rsid w:val="00D713EB"/>
    <w:rsid w:val="00D7191C"/>
    <w:rsid w:val="00D728CC"/>
    <w:rsid w:val="00D72E76"/>
    <w:rsid w:val="00D73945"/>
    <w:rsid w:val="00D73AB8"/>
    <w:rsid w:val="00D73BDC"/>
    <w:rsid w:val="00D73D56"/>
    <w:rsid w:val="00D73DA6"/>
    <w:rsid w:val="00D745EF"/>
    <w:rsid w:val="00D765F0"/>
    <w:rsid w:val="00D768D2"/>
    <w:rsid w:val="00D76B93"/>
    <w:rsid w:val="00D76BE1"/>
    <w:rsid w:val="00D774F9"/>
    <w:rsid w:val="00D80921"/>
    <w:rsid w:val="00D8160F"/>
    <w:rsid w:val="00D81A74"/>
    <w:rsid w:val="00D8202C"/>
    <w:rsid w:val="00D8249F"/>
    <w:rsid w:val="00D82CD3"/>
    <w:rsid w:val="00D8314F"/>
    <w:rsid w:val="00D83479"/>
    <w:rsid w:val="00D83765"/>
    <w:rsid w:val="00D84155"/>
    <w:rsid w:val="00D85427"/>
    <w:rsid w:val="00D85B56"/>
    <w:rsid w:val="00D85E5D"/>
    <w:rsid w:val="00D8696A"/>
    <w:rsid w:val="00D871BD"/>
    <w:rsid w:val="00D872AB"/>
    <w:rsid w:val="00D8742C"/>
    <w:rsid w:val="00D9031F"/>
    <w:rsid w:val="00D9047E"/>
    <w:rsid w:val="00D91543"/>
    <w:rsid w:val="00D919F2"/>
    <w:rsid w:val="00D91C06"/>
    <w:rsid w:val="00D92321"/>
    <w:rsid w:val="00D925E9"/>
    <w:rsid w:val="00D930FE"/>
    <w:rsid w:val="00D934D7"/>
    <w:rsid w:val="00D93C04"/>
    <w:rsid w:val="00D93EED"/>
    <w:rsid w:val="00D94580"/>
    <w:rsid w:val="00D9468B"/>
    <w:rsid w:val="00D956C0"/>
    <w:rsid w:val="00D96E3F"/>
    <w:rsid w:val="00D97044"/>
    <w:rsid w:val="00D97B56"/>
    <w:rsid w:val="00D97B68"/>
    <w:rsid w:val="00D97CA5"/>
    <w:rsid w:val="00DA096B"/>
    <w:rsid w:val="00DA0B79"/>
    <w:rsid w:val="00DA1150"/>
    <w:rsid w:val="00DA1504"/>
    <w:rsid w:val="00DA179E"/>
    <w:rsid w:val="00DA3D5F"/>
    <w:rsid w:val="00DA3F75"/>
    <w:rsid w:val="00DA4042"/>
    <w:rsid w:val="00DA431A"/>
    <w:rsid w:val="00DA43DD"/>
    <w:rsid w:val="00DA4917"/>
    <w:rsid w:val="00DA4F13"/>
    <w:rsid w:val="00DA505B"/>
    <w:rsid w:val="00DA5733"/>
    <w:rsid w:val="00DA5832"/>
    <w:rsid w:val="00DA5FA9"/>
    <w:rsid w:val="00DA61B8"/>
    <w:rsid w:val="00DA62A4"/>
    <w:rsid w:val="00DA6609"/>
    <w:rsid w:val="00DA6668"/>
    <w:rsid w:val="00DA691B"/>
    <w:rsid w:val="00DA6E4D"/>
    <w:rsid w:val="00DA7AC8"/>
    <w:rsid w:val="00DA7D55"/>
    <w:rsid w:val="00DA7DED"/>
    <w:rsid w:val="00DB0047"/>
    <w:rsid w:val="00DB009A"/>
    <w:rsid w:val="00DB0257"/>
    <w:rsid w:val="00DB126D"/>
    <w:rsid w:val="00DB26D4"/>
    <w:rsid w:val="00DB2C18"/>
    <w:rsid w:val="00DB36CF"/>
    <w:rsid w:val="00DB3D1A"/>
    <w:rsid w:val="00DB54D5"/>
    <w:rsid w:val="00DB59EE"/>
    <w:rsid w:val="00DB5FB7"/>
    <w:rsid w:val="00DB6020"/>
    <w:rsid w:val="00DB64BE"/>
    <w:rsid w:val="00DB6933"/>
    <w:rsid w:val="00DB70C7"/>
    <w:rsid w:val="00DB7C73"/>
    <w:rsid w:val="00DC086F"/>
    <w:rsid w:val="00DC0AA1"/>
    <w:rsid w:val="00DC0BC7"/>
    <w:rsid w:val="00DC0DB4"/>
    <w:rsid w:val="00DC1458"/>
    <w:rsid w:val="00DC1C54"/>
    <w:rsid w:val="00DC2A48"/>
    <w:rsid w:val="00DC2E95"/>
    <w:rsid w:val="00DC35C6"/>
    <w:rsid w:val="00DC39D8"/>
    <w:rsid w:val="00DC3A26"/>
    <w:rsid w:val="00DC462C"/>
    <w:rsid w:val="00DC4660"/>
    <w:rsid w:val="00DC47E0"/>
    <w:rsid w:val="00DC48E6"/>
    <w:rsid w:val="00DC4F9C"/>
    <w:rsid w:val="00DC5348"/>
    <w:rsid w:val="00DC538E"/>
    <w:rsid w:val="00DC53FD"/>
    <w:rsid w:val="00DC55B9"/>
    <w:rsid w:val="00DC665C"/>
    <w:rsid w:val="00DC6C21"/>
    <w:rsid w:val="00DC6F92"/>
    <w:rsid w:val="00DC7193"/>
    <w:rsid w:val="00DC7482"/>
    <w:rsid w:val="00DC7D10"/>
    <w:rsid w:val="00DC7F7C"/>
    <w:rsid w:val="00DD02C8"/>
    <w:rsid w:val="00DD1024"/>
    <w:rsid w:val="00DD11A4"/>
    <w:rsid w:val="00DD15CA"/>
    <w:rsid w:val="00DD17C4"/>
    <w:rsid w:val="00DD191F"/>
    <w:rsid w:val="00DD39A3"/>
    <w:rsid w:val="00DD39D3"/>
    <w:rsid w:val="00DD3C4F"/>
    <w:rsid w:val="00DD46EF"/>
    <w:rsid w:val="00DD4847"/>
    <w:rsid w:val="00DD4A9C"/>
    <w:rsid w:val="00DD5B49"/>
    <w:rsid w:val="00DD6C16"/>
    <w:rsid w:val="00DD6D8C"/>
    <w:rsid w:val="00DD6E8C"/>
    <w:rsid w:val="00DD7238"/>
    <w:rsid w:val="00DD7D74"/>
    <w:rsid w:val="00DD7DD3"/>
    <w:rsid w:val="00DE00BE"/>
    <w:rsid w:val="00DE0283"/>
    <w:rsid w:val="00DE05EC"/>
    <w:rsid w:val="00DE0F6F"/>
    <w:rsid w:val="00DE1005"/>
    <w:rsid w:val="00DE1084"/>
    <w:rsid w:val="00DE1BAD"/>
    <w:rsid w:val="00DE2E36"/>
    <w:rsid w:val="00DE2F3C"/>
    <w:rsid w:val="00DE3360"/>
    <w:rsid w:val="00DE36F9"/>
    <w:rsid w:val="00DE3882"/>
    <w:rsid w:val="00DE407F"/>
    <w:rsid w:val="00DE4778"/>
    <w:rsid w:val="00DE4A32"/>
    <w:rsid w:val="00DE509B"/>
    <w:rsid w:val="00DE54F2"/>
    <w:rsid w:val="00DE60DC"/>
    <w:rsid w:val="00DE621C"/>
    <w:rsid w:val="00DE6432"/>
    <w:rsid w:val="00DE64B8"/>
    <w:rsid w:val="00DE683E"/>
    <w:rsid w:val="00DE7446"/>
    <w:rsid w:val="00DE78B4"/>
    <w:rsid w:val="00DF044C"/>
    <w:rsid w:val="00DF14E1"/>
    <w:rsid w:val="00DF16A1"/>
    <w:rsid w:val="00DF1790"/>
    <w:rsid w:val="00DF21E2"/>
    <w:rsid w:val="00DF34DE"/>
    <w:rsid w:val="00DF40EF"/>
    <w:rsid w:val="00DF5E5C"/>
    <w:rsid w:val="00DF6063"/>
    <w:rsid w:val="00DF62C4"/>
    <w:rsid w:val="00DF6617"/>
    <w:rsid w:val="00DF7E9D"/>
    <w:rsid w:val="00E006F6"/>
    <w:rsid w:val="00E00AA0"/>
    <w:rsid w:val="00E00C20"/>
    <w:rsid w:val="00E00D86"/>
    <w:rsid w:val="00E00FE8"/>
    <w:rsid w:val="00E018C6"/>
    <w:rsid w:val="00E018CC"/>
    <w:rsid w:val="00E01FAB"/>
    <w:rsid w:val="00E02112"/>
    <w:rsid w:val="00E022B7"/>
    <w:rsid w:val="00E022EB"/>
    <w:rsid w:val="00E0255B"/>
    <w:rsid w:val="00E026D2"/>
    <w:rsid w:val="00E02B1E"/>
    <w:rsid w:val="00E02B8C"/>
    <w:rsid w:val="00E0319D"/>
    <w:rsid w:val="00E0339F"/>
    <w:rsid w:val="00E033FC"/>
    <w:rsid w:val="00E03C30"/>
    <w:rsid w:val="00E04176"/>
    <w:rsid w:val="00E04E15"/>
    <w:rsid w:val="00E04FA3"/>
    <w:rsid w:val="00E065CE"/>
    <w:rsid w:val="00E06AE7"/>
    <w:rsid w:val="00E06D6B"/>
    <w:rsid w:val="00E06FD0"/>
    <w:rsid w:val="00E071EE"/>
    <w:rsid w:val="00E074EA"/>
    <w:rsid w:val="00E075BF"/>
    <w:rsid w:val="00E076D4"/>
    <w:rsid w:val="00E07E0A"/>
    <w:rsid w:val="00E111A9"/>
    <w:rsid w:val="00E1172F"/>
    <w:rsid w:val="00E11D01"/>
    <w:rsid w:val="00E12051"/>
    <w:rsid w:val="00E12567"/>
    <w:rsid w:val="00E1297E"/>
    <w:rsid w:val="00E129EF"/>
    <w:rsid w:val="00E12E6A"/>
    <w:rsid w:val="00E12EF3"/>
    <w:rsid w:val="00E1309E"/>
    <w:rsid w:val="00E134D3"/>
    <w:rsid w:val="00E139A5"/>
    <w:rsid w:val="00E13D9A"/>
    <w:rsid w:val="00E13F9B"/>
    <w:rsid w:val="00E14911"/>
    <w:rsid w:val="00E15088"/>
    <w:rsid w:val="00E160E0"/>
    <w:rsid w:val="00E161F8"/>
    <w:rsid w:val="00E16E0F"/>
    <w:rsid w:val="00E17D7E"/>
    <w:rsid w:val="00E201A1"/>
    <w:rsid w:val="00E20AE7"/>
    <w:rsid w:val="00E20C47"/>
    <w:rsid w:val="00E2173D"/>
    <w:rsid w:val="00E21AAF"/>
    <w:rsid w:val="00E232F1"/>
    <w:rsid w:val="00E2331E"/>
    <w:rsid w:val="00E237DD"/>
    <w:rsid w:val="00E23B33"/>
    <w:rsid w:val="00E23CF9"/>
    <w:rsid w:val="00E250E8"/>
    <w:rsid w:val="00E26074"/>
    <w:rsid w:val="00E2657F"/>
    <w:rsid w:val="00E272D0"/>
    <w:rsid w:val="00E276EF"/>
    <w:rsid w:val="00E27864"/>
    <w:rsid w:val="00E300F7"/>
    <w:rsid w:val="00E30D52"/>
    <w:rsid w:val="00E30E18"/>
    <w:rsid w:val="00E31507"/>
    <w:rsid w:val="00E31705"/>
    <w:rsid w:val="00E31F5C"/>
    <w:rsid w:val="00E3246E"/>
    <w:rsid w:val="00E329E2"/>
    <w:rsid w:val="00E32AAE"/>
    <w:rsid w:val="00E32D63"/>
    <w:rsid w:val="00E3423F"/>
    <w:rsid w:val="00E345A2"/>
    <w:rsid w:val="00E34FDA"/>
    <w:rsid w:val="00E354B6"/>
    <w:rsid w:val="00E3725E"/>
    <w:rsid w:val="00E3782C"/>
    <w:rsid w:val="00E37D2B"/>
    <w:rsid w:val="00E40757"/>
    <w:rsid w:val="00E40F40"/>
    <w:rsid w:val="00E41056"/>
    <w:rsid w:val="00E416A4"/>
    <w:rsid w:val="00E4311F"/>
    <w:rsid w:val="00E43C8A"/>
    <w:rsid w:val="00E43F12"/>
    <w:rsid w:val="00E44381"/>
    <w:rsid w:val="00E44D53"/>
    <w:rsid w:val="00E45765"/>
    <w:rsid w:val="00E45965"/>
    <w:rsid w:val="00E45C35"/>
    <w:rsid w:val="00E45C43"/>
    <w:rsid w:val="00E45EB3"/>
    <w:rsid w:val="00E45FA5"/>
    <w:rsid w:val="00E46878"/>
    <w:rsid w:val="00E469D9"/>
    <w:rsid w:val="00E46C5D"/>
    <w:rsid w:val="00E46FAC"/>
    <w:rsid w:val="00E4797C"/>
    <w:rsid w:val="00E50359"/>
    <w:rsid w:val="00E50AB8"/>
    <w:rsid w:val="00E516B6"/>
    <w:rsid w:val="00E52636"/>
    <w:rsid w:val="00E53E97"/>
    <w:rsid w:val="00E54AAE"/>
    <w:rsid w:val="00E54C73"/>
    <w:rsid w:val="00E54F41"/>
    <w:rsid w:val="00E54F8E"/>
    <w:rsid w:val="00E55E54"/>
    <w:rsid w:val="00E560E5"/>
    <w:rsid w:val="00E56670"/>
    <w:rsid w:val="00E577B1"/>
    <w:rsid w:val="00E57BFA"/>
    <w:rsid w:val="00E57C9E"/>
    <w:rsid w:val="00E603BA"/>
    <w:rsid w:val="00E6183E"/>
    <w:rsid w:val="00E61DED"/>
    <w:rsid w:val="00E61E82"/>
    <w:rsid w:val="00E6215A"/>
    <w:rsid w:val="00E63049"/>
    <w:rsid w:val="00E630F9"/>
    <w:rsid w:val="00E6358A"/>
    <w:rsid w:val="00E63951"/>
    <w:rsid w:val="00E658A1"/>
    <w:rsid w:val="00E65937"/>
    <w:rsid w:val="00E65B41"/>
    <w:rsid w:val="00E66060"/>
    <w:rsid w:val="00E663D5"/>
    <w:rsid w:val="00E664B6"/>
    <w:rsid w:val="00E66F5A"/>
    <w:rsid w:val="00E66F7D"/>
    <w:rsid w:val="00E67370"/>
    <w:rsid w:val="00E67506"/>
    <w:rsid w:val="00E7056E"/>
    <w:rsid w:val="00E7068B"/>
    <w:rsid w:val="00E71116"/>
    <w:rsid w:val="00E71212"/>
    <w:rsid w:val="00E71ECD"/>
    <w:rsid w:val="00E71F7C"/>
    <w:rsid w:val="00E728DF"/>
    <w:rsid w:val="00E72ED0"/>
    <w:rsid w:val="00E73027"/>
    <w:rsid w:val="00E73280"/>
    <w:rsid w:val="00E73AB3"/>
    <w:rsid w:val="00E73E15"/>
    <w:rsid w:val="00E73F04"/>
    <w:rsid w:val="00E755BC"/>
    <w:rsid w:val="00E76026"/>
    <w:rsid w:val="00E76426"/>
    <w:rsid w:val="00E769CF"/>
    <w:rsid w:val="00E77091"/>
    <w:rsid w:val="00E773AC"/>
    <w:rsid w:val="00E77423"/>
    <w:rsid w:val="00E7777E"/>
    <w:rsid w:val="00E77D11"/>
    <w:rsid w:val="00E77F23"/>
    <w:rsid w:val="00E80682"/>
    <w:rsid w:val="00E80986"/>
    <w:rsid w:val="00E80C42"/>
    <w:rsid w:val="00E811D1"/>
    <w:rsid w:val="00E8190E"/>
    <w:rsid w:val="00E81A0B"/>
    <w:rsid w:val="00E81CE7"/>
    <w:rsid w:val="00E82309"/>
    <w:rsid w:val="00E82C81"/>
    <w:rsid w:val="00E82F53"/>
    <w:rsid w:val="00E8338A"/>
    <w:rsid w:val="00E84321"/>
    <w:rsid w:val="00E849CA"/>
    <w:rsid w:val="00E8533B"/>
    <w:rsid w:val="00E863BE"/>
    <w:rsid w:val="00E8649A"/>
    <w:rsid w:val="00E86832"/>
    <w:rsid w:val="00E86EC8"/>
    <w:rsid w:val="00E8722C"/>
    <w:rsid w:val="00E87F7D"/>
    <w:rsid w:val="00E90042"/>
    <w:rsid w:val="00E903FA"/>
    <w:rsid w:val="00E90E7A"/>
    <w:rsid w:val="00E90F5D"/>
    <w:rsid w:val="00E911F9"/>
    <w:rsid w:val="00E9131A"/>
    <w:rsid w:val="00E91E92"/>
    <w:rsid w:val="00E9216E"/>
    <w:rsid w:val="00E922EF"/>
    <w:rsid w:val="00E92774"/>
    <w:rsid w:val="00E93070"/>
    <w:rsid w:val="00E93BF8"/>
    <w:rsid w:val="00E94761"/>
    <w:rsid w:val="00E94F47"/>
    <w:rsid w:val="00E957A5"/>
    <w:rsid w:val="00E95A04"/>
    <w:rsid w:val="00E95AAB"/>
    <w:rsid w:val="00E96BF7"/>
    <w:rsid w:val="00E97CAF"/>
    <w:rsid w:val="00EA0008"/>
    <w:rsid w:val="00EA0331"/>
    <w:rsid w:val="00EA0A6F"/>
    <w:rsid w:val="00EA0B2E"/>
    <w:rsid w:val="00EA20BF"/>
    <w:rsid w:val="00EA2179"/>
    <w:rsid w:val="00EA324A"/>
    <w:rsid w:val="00EA361F"/>
    <w:rsid w:val="00EA3A20"/>
    <w:rsid w:val="00EA4FCF"/>
    <w:rsid w:val="00EA5368"/>
    <w:rsid w:val="00EA590B"/>
    <w:rsid w:val="00EA6BD3"/>
    <w:rsid w:val="00EA7058"/>
    <w:rsid w:val="00EA7A11"/>
    <w:rsid w:val="00EA7D86"/>
    <w:rsid w:val="00EB06FA"/>
    <w:rsid w:val="00EB1498"/>
    <w:rsid w:val="00EB1B59"/>
    <w:rsid w:val="00EB2F99"/>
    <w:rsid w:val="00EB3607"/>
    <w:rsid w:val="00EB3BDE"/>
    <w:rsid w:val="00EB443E"/>
    <w:rsid w:val="00EB4531"/>
    <w:rsid w:val="00EB467A"/>
    <w:rsid w:val="00EB4B61"/>
    <w:rsid w:val="00EB60D1"/>
    <w:rsid w:val="00EB6EDA"/>
    <w:rsid w:val="00EB735B"/>
    <w:rsid w:val="00EB7438"/>
    <w:rsid w:val="00EB7F1F"/>
    <w:rsid w:val="00EB7F5A"/>
    <w:rsid w:val="00EC05F5"/>
    <w:rsid w:val="00EC070F"/>
    <w:rsid w:val="00EC0A82"/>
    <w:rsid w:val="00EC0FCC"/>
    <w:rsid w:val="00EC10AD"/>
    <w:rsid w:val="00EC1353"/>
    <w:rsid w:val="00EC19FC"/>
    <w:rsid w:val="00EC20CF"/>
    <w:rsid w:val="00EC2562"/>
    <w:rsid w:val="00EC268E"/>
    <w:rsid w:val="00EC2724"/>
    <w:rsid w:val="00EC2FA1"/>
    <w:rsid w:val="00EC3362"/>
    <w:rsid w:val="00EC3CEB"/>
    <w:rsid w:val="00EC4379"/>
    <w:rsid w:val="00EC4B2D"/>
    <w:rsid w:val="00EC4B2E"/>
    <w:rsid w:val="00EC516D"/>
    <w:rsid w:val="00EC5364"/>
    <w:rsid w:val="00EC7531"/>
    <w:rsid w:val="00EC7A23"/>
    <w:rsid w:val="00EC7C89"/>
    <w:rsid w:val="00ED0DF8"/>
    <w:rsid w:val="00ED102E"/>
    <w:rsid w:val="00ED1106"/>
    <w:rsid w:val="00ED122A"/>
    <w:rsid w:val="00ED1C56"/>
    <w:rsid w:val="00ED298B"/>
    <w:rsid w:val="00ED2AB7"/>
    <w:rsid w:val="00ED321A"/>
    <w:rsid w:val="00ED326F"/>
    <w:rsid w:val="00ED39E5"/>
    <w:rsid w:val="00ED457A"/>
    <w:rsid w:val="00ED4CD5"/>
    <w:rsid w:val="00ED4CF6"/>
    <w:rsid w:val="00ED54EC"/>
    <w:rsid w:val="00ED5B29"/>
    <w:rsid w:val="00ED5D45"/>
    <w:rsid w:val="00ED6012"/>
    <w:rsid w:val="00ED622B"/>
    <w:rsid w:val="00ED654C"/>
    <w:rsid w:val="00ED722E"/>
    <w:rsid w:val="00ED72AF"/>
    <w:rsid w:val="00ED7533"/>
    <w:rsid w:val="00ED7561"/>
    <w:rsid w:val="00ED7B5D"/>
    <w:rsid w:val="00ED7DA8"/>
    <w:rsid w:val="00ED7FFB"/>
    <w:rsid w:val="00EE0339"/>
    <w:rsid w:val="00EE11AC"/>
    <w:rsid w:val="00EE1244"/>
    <w:rsid w:val="00EE1AA1"/>
    <w:rsid w:val="00EE33A8"/>
    <w:rsid w:val="00EE343F"/>
    <w:rsid w:val="00EE3CBA"/>
    <w:rsid w:val="00EE4155"/>
    <w:rsid w:val="00EE42F6"/>
    <w:rsid w:val="00EE4367"/>
    <w:rsid w:val="00EE4903"/>
    <w:rsid w:val="00EE50B3"/>
    <w:rsid w:val="00EE5270"/>
    <w:rsid w:val="00EE52AF"/>
    <w:rsid w:val="00EE5824"/>
    <w:rsid w:val="00EE6064"/>
    <w:rsid w:val="00EE658D"/>
    <w:rsid w:val="00EE78D3"/>
    <w:rsid w:val="00EE79EC"/>
    <w:rsid w:val="00EE7C2B"/>
    <w:rsid w:val="00EF0018"/>
    <w:rsid w:val="00EF099F"/>
    <w:rsid w:val="00EF1F6F"/>
    <w:rsid w:val="00EF21A2"/>
    <w:rsid w:val="00EF25B4"/>
    <w:rsid w:val="00EF33C3"/>
    <w:rsid w:val="00EF35EA"/>
    <w:rsid w:val="00EF3A94"/>
    <w:rsid w:val="00EF49F2"/>
    <w:rsid w:val="00EF54BD"/>
    <w:rsid w:val="00EF5B62"/>
    <w:rsid w:val="00EF641E"/>
    <w:rsid w:val="00EF66EF"/>
    <w:rsid w:val="00EF6845"/>
    <w:rsid w:val="00EF6954"/>
    <w:rsid w:val="00EF6CD4"/>
    <w:rsid w:val="00EF6F42"/>
    <w:rsid w:val="00EF7108"/>
    <w:rsid w:val="00EF71CA"/>
    <w:rsid w:val="00EF76A7"/>
    <w:rsid w:val="00EF76D7"/>
    <w:rsid w:val="00EF7864"/>
    <w:rsid w:val="00EF7C25"/>
    <w:rsid w:val="00EF7CD3"/>
    <w:rsid w:val="00F0046B"/>
    <w:rsid w:val="00F01571"/>
    <w:rsid w:val="00F01596"/>
    <w:rsid w:val="00F01D90"/>
    <w:rsid w:val="00F022C6"/>
    <w:rsid w:val="00F0288C"/>
    <w:rsid w:val="00F0291B"/>
    <w:rsid w:val="00F03264"/>
    <w:rsid w:val="00F03566"/>
    <w:rsid w:val="00F03619"/>
    <w:rsid w:val="00F037DF"/>
    <w:rsid w:val="00F03A20"/>
    <w:rsid w:val="00F03BA5"/>
    <w:rsid w:val="00F04EBB"/>
    <w:rsid w:val="00F04ED4"/>
    <w:rsid w:val="00F05210"/>
    <w:rsid w:val="00F05A63"/>
    <w:rsid w:val="00F0607F"/>
    <w:rsid w:val="00F060BA"/>
    <w:rsid w:val="00F063B2"/>
    <w:rsid w:val="00F067B3"/>
    <w:rsid w:val="00F06B04"/>
    <w:rsid w:val="00F07C2D"/>
    <w:rsid w:val="00F07D00"/>
    <w:rsid w:val="00F1171C"/>
    <w:rsid w:val="00F1178C"/>
    <w:rsid w:val="00F12152"/>
    <w:rsid w:val="00F12B07"/>
    <w:rsid w:val="00F12D32"/>
    <w:rsid w:val="00F13158"/>
    <w:rsid w:val="00F138C1"/>
    <w:rsid w:val="00F13982"/>
    <w:rsid w:val="00F14F4E"/>
    <w:rsid w:val="00F15C29"/>
    <w:rsid w:val="00F16A4F"/>
    <w:rsid w:val="00F170B2"/>
    <w:rsid w:val="00F1791A"/>
    <w:rsid w:val="00F17C3B"/>
    <w:rsid w:val="00F17F65"/>
    <w:rsid w:val="00F204D9"/>
    <w:rsid w:val="00F204F6"/>
    <w:rsid w:val="00F2163D"/>
    <w:rsid w:val="00F21895"/>
    <w:rsid w:val="00F2218B"/>
    <w:rsid w:val="00F229BF"/>
    <w:rsid w:val="00F22B85"/>
    <w:rsid w:val="00F22CF8"/>
    <w:rsid w:val="00F23525"/>
    <w:rsid w:val="00F23680"/>
    <w:rsid w:val="00F23739"/>
    <w:rsid w:val="00F237A7"/>
    <w:rsid w:val="00F2425E"/>
    <w:rsid w:val="00F24FB0"/>
    <w:rsid w:val="00F2544B"/>
    <w:rsid w:val="00F2596E"/>
    <w:rsid w:val="00F25C08"/>
    <w:rsid w:val="00F25F6A"/>
    <w:rsid w:val="00F262CA"/>
    <w:rsid w:val="00F26792"/>
    <w:rsid w:val="00F2686C"/>
    <w:rsid w:val="00F26D23"/>
    <w:rsid w:val="00F30C8C"/>
    <w:rsid w:val="00F3100C"/>
    <w:rsid w:val="00F3163D"/>
    <w:rsid w:val="00F31810"/>
    <w:rsid w:val="00F3182A"/>
    <w:rsid w:val="00F33042"/>
    <w:rsid w:val="00F3373D"/>
    <w:rsid w:val="00F33E97"/>
    <w:rsid w:val="00F34A33"/>
    <w:rsid w:val="00F34C80"/>
    <w:rsid w:val="00F352FA"/>
    <w:rsid w:val="00F35491"/>
    <w:rsid w:val="00F3588C"/>
    <w:rsid w:val="00F35CB0"/>
    <w:rsid w:val="00F35F98"/>
    <w:rsid w:val="00F35FA8"/>
    <w:rsid w:val="00F35FDD"/>
    <w:rsid w:val="00F3703F"/>
    <w:rsid w:val="00F37294"/>
    <w:rsid w:val="00F37529"/>
    <w:rsid w:val="00F4045A"/>
    <w:rsid w:val="00F424B9"/>
    <w:rsid w:val="00F42E7B"/>
    <w:rsid w:val="00F435B8"/>
    <w:rsid w:val="00F43C5C"/>
    <w:rsid w:val="00F447F4"/>
    <w:rsid w:val="00F44AD8"/>
    <w:rsid w:val="00F44EB8"/>
    <w:rsid w:val="00F44EE0"/>
    <w:rsid w:val="00F45189"/>
    <w:rsid w:val="00F45F5F"/>
    <w:rsid w:val="00F465BC"/>
    <w:rsid w:val="00F4662E"/>
    <w:rsid w:val="00F4680E"/>
    <w:rsid w:val="00F4767D"/>
    <w:rsid w:val="00F47799"/>
    <w:rsid w:val="00F47BC4"/>
    <w:rsid w:val="00F5034F"/>
    <w:rsid w:val="00F50DC1"/>
    <w:rsid w:val="00F50E35"/>
    <w:rsid w:val="00F51776"/>
    <w:rsid w:val="00F517E9"/>
    <w:rsid w:val="00F51934"/>
    <w:rsid w:val="00F51993"/>
    <w:rsid w:val="00F51D40"/>
    <w:rsid w:val="00F51E05"/>
    <w:rsid w:val="00F52152"/>
    <w:rsid w:val="00F52F6F"/>
    <w:rsid w:val="00F53135"/>
    <w:rsid w:val="00F5340D"/>
    <w:rsid w:val="00F53535"/>
    <w:rsid w:val="00F539F4"/>
    <w:rsid w:val="00F53E74"/>
    <w:rsid w:val="00F54D96"/>
    <w:rsid w:val="00F55958"/>
    <w:rsid w:val="00F55D00"/>
    <w:rsid w:val="00F55D9F"/>
    <w:rsid w:val="00F561EB"/>
    <w:rsid w:val="00F5696C"/>
    <w:rsid w:val="00F56FDF"/>
    <w:rsid w:val="00F5718D"/>
    <w:rsid w:val="00F574FD"/>
    <w:rsid w:val="00F57F7F"/>
    <w:rsid w:val="00F6003D"/>
    <w:rsid w:val="00F60318"/>
    <w:rsid w:val="00F60D2B"/>
    <w:rsid w:val="00F612F5"/>
    <w:rsid w:val="00F615B4"/>
    <w:rsid w:val="00F616FB"/>
    <w:rsid w:val="00F62222"/>
    <w:rsid w:val="00F6233A"/>
    <w:rsid w:val="00F625DE"/>
    <w:rsid w:val="00F6269B"/>
    <w:rsid w:val="00F6336F"/>
    <w:rsid w:val="00F634C8"/>
    <w:rsid w:val="00F64481"/>
    <w:rsid w:val="00F6490D"/>
    <w:rsid w:val="00F64FB1"/>
    <w:rsid w:val="00F65094"/>
    <w:rsid w:val="00F650FB"/>
    <w:rsid w:val="00F65431"/>
    <w:rsid w:val="00F65445"/>
    <w:rsid w:val="00F654EA"/>
    <w:rsid w:val="00F65A7E"/>
    <w:rsid w:val="00F6603F"/>
    <w:rsid w:val="00F662B8"/>
    <w:rsid w:val="00F66349"/>
    <w:rsid w:val="00F66ADF"/>
    <w:rsid w:val="00F70498"/>
    <w:rsid w:val="00F70B00"/>
    <w:rsid w:val="00F716FD"/>
    <w:rsid w:val="00F72038"/>
    <w:rsid w:val="00F72689"/>
    <w:rsid w:val="00F7268E"/>
    <w:rsid w:val="00F73625"/>
    <w:rsid w:val="00F739AB"/>
    <w:rsid w:val="00F73AE5"/>
    <w:rsid w:val="00F73CD2"/>
    <w:rsid w:val="00F74353"/>
    <w:rsid w:val="00F74575"/>
    <w:rsid w:val="00F74B66"/>
    <w:rsid w:val="00F751B9"/>
    <w:rsid w:val="00F7520C"/>
    <w:rsid w:val="00F75442"/>
    <w:rsid w:val="00F75672"/>
    <w:rsid w:val="00F757EF"/>
    <w:rsid w:val="00F763E6"/>
    <w:rsid w:val="00F764F4"/>
    <w:rsid w:val="00F76D5F"/>
    <w:rsid w:val="00F77587"/>
    <w:rsid w:val="00F779B5"/>
    <w:rsid w:val="00F77F75"/>
    <w:rsid w:val="00F80B1A"/>
    <w:rsid w:val="00F80CFD"/>
    <w:rsid w:val="00F80FD9"/>
    <w:rsid w:val="00F81330"/>
    <w:rsid w:val="00F81D6F"/>
    <w:rsid w:val="00F81F35"/>
    <w:rsid w:val="00F820CB"/>
    <w:rsid w:val="00F82C95"/>
    <w:rsid w:val="00F82F7A"/>
    <w:rsid w:val="00F83179"/>
    <w:rsid w:val="00F83304"/>
    <w:rsid w:val="00F839D6"/>
    <w:rsid w:val="00F83AD7"/>
    <w:rsid w:val="00F845D8"/>
    <w:rsid w:val="00F84B03"/>
    <w:rsid w:val="00F84B37"/>
    <w:rsid w:val="00F85475"/>
    <w:rsid w:val="00F85F2D"/>
    <w:rsid w:val="00F86A7D"/>
    <w:rsid w:val="00F874D2"/>
    <w:rsid w:val="00F874EC"/>
    <w:rsid w:val="00F87616"/>
    <w:rsid w:val="00F918C4"/>
    <w:rsid w:val="00F91E63"/>
    <w:rsid w:val="00F93413"/>
    <w:rsid w:val="00F93486"/>
    <w:rsid w:val="00F937BF"/>
    <w:rsid w:val="00F93852"/>
    <w:rsid w:val="00F93BF1"/>
    <w:rsid w:val="00F93F4F"/>
    <w:rsid w:val="00F94067"/>
    <w:rsid w:val="00F942A9"/>
    <w:rsid w:val="00F94607"/>
    <w:rsid w:val="00F94725"/>
    <w:rsid w:val="00F94B48"/>
    <w:rsid w:val="00F95327"/>
    <w:rsid w:val="00F95389"/>
    <w:rsid w:val="00F95D04"/>
    <w:rsid w:val="00F97003"/>
    <w:rsid w:val="00F970A9"/>
    <w:rsid w:val="00F9727E"/>
    <w:rsid w:val="00F975AE"/>
    <w:rsid w:val="00F97C83"/>
    <w:rsid w:val="00FA104A"/>
    <w:rsid w:val="00FA13F6"/>
    <w:rsid w:val="00FA1757"/>
    <w:rsid w:val="00FA189A"/>
    <w:rsid w:val="00FA1B9E"/>
    <w:rsid w:val="00FA1C7C"/>
    <w:rsid w:val="00FA2049"/>
    <w:rsid w:val="00FA2142"/>
    <w:rsid w:val="00FA2AC4"/>
    <w:rsid w:val="00FA328D"/>
    <w:rsid w:val="00FA33B6"/>
    <w:rsid w:val="00FA4201"/>
    <w:rsid w:val="00FA5075"/>
    <w:rsid w:val="00FA5105"/>
    <w:rsid w:val="00FA53F9"/>
    <w:rsid w:val="00FA5FD8"/>
    <w:rsid w:val="00FB0585"/>
    <w:rsid w:val="00FB077D"/>
    <w:rsid w:val="00FB08EE"/>
    <w:rsid w:val="00FB11E0"/>
    <w:rsid w:val="00FB161C"/>
    <w:rsid w:val="00FB17C2"/>
    <w:rsid w:val="00FB1B84"/>
    <w:rsid w:val="00FB1BD8"/>
    <w:rsid w:val="00FB243D"/>
    <w:rsid w:val="00FB2DBB"/>
    <w:rsid w:val="00FB2F4C"/>
    <w:rsid w:val="00FB304A"/>
    <w:rsid w:val="00FB31E1"/>
    <w:rsid w:val="00FB37CD"/>
    <w:rsid w:val="00FB38A0"/>
    <w:rsid w:val="00FB3C7E"/>
    <w:rsid w:val="00FB41D0"/>
    <w:rsid w:val="00FB4BE4"/>
    <w:rsid w:val="00FB5CFA"/>
    <w:rsid w:val="00FB5D7A"/>
    <w:rsid w:val="00FB6D41"/>
    <w:rsid w:val="00FB7094"/>
    <w:rsid w:val="00FB7B61"/>
    <w:rsid w:val="00FB7E2E"/>
    <w:rsid w:val="00FC040E"/>
    <w:rsid w:val="00FC068E"/>
    <w:rsid w:val="00FC09FD"/>
    <w:rsid w:val="00FC18FC"/>
    <w:rsid w:val="00FC2149"/>
    <w:rsid w:val="00FC2782"/>
    <w:rsid w:val="00FC2DB9"/>
    <w:rsid w:val="00FC4516"/>
    <w:rsid w:val="00FC46B6"/>
    <w:rsid w:val="00FC5097"/>
    <w:rsid w:val="00FC55CD"/>
    <w:rsid w:val="00FC55F3"/>
    <w:rsid w:val="00FC5C73"/>
    <w:rsid w:val="00FC5FA3"/>
    <w:rsid w:val="00FC6A68"/>
    <w:rsid w:val="00FC6F07"/>
    <w:rsid w:val="00FC7741"/>
    <w:rsid w:val="00FC79EC"/>
    <w:rsid w:val="00FC7A16"/>
    <w:rsid w:val="00FC7AD0"/>
    <w:rsid w:val="00FD0E3E"/>
    <w:rsid w:val="00FD1A30"/>
    <w:rsid w:val="00FD1A8D"/>
    <w:rsid w:val="00FD2017"/>
    <w:rsid w:val="00FD2880"/>
    <w:rsid w:val="00FD3882"/>
    <w:rsid w:val="00FD3EEF"/>
    <w:rsid w:val="00FD3FF5"/>
    <w:rsid w:val="00FD41A6"/>
    <w:rsid w:val="00FD425E"/>
    <w:rsid w:val="00FD4665"/>
    <w:rsid w:val="00FD49B5"/>
    <w:rsid w:val="00FD5329"/>
    <w:rsid w:val="00FD6B4F"/>
    <w:rsid w:val="00FD7460"/>
    <w:rsid w:val="00FD75DE"/>
    <w:rsid w:val="00FD7915"/>
    <w:rsid w:val="00FD7E44"/>
    <w:rsid w:val="00FD7EE5"/>
    <w:rsid w:val="00FE02D4"/>
    <w:rsid w:val="00FE0776"/>
    <w:rsid w:val="00FE0D28"/>
    <w:rsid w:val="00FE136B"/>
    <w:rsid w:val="00FE1621"/>
    <w:rsid w:val="00FE18AD"/>
    <w:rsid w:val="00FE22C5"/>
    <w:rsid w:val="00FE29B9"/>
    <w:rsid w:val="00FE2AAA"/>
    <w:rsid w:val="00FE2B62"/>
    <w:rsid w:val="00FE3039"/>
    <w:rsid w:val="00FE34C8"/>
    <w:rsid w:val="00FE3660"/>
    <w:rsid w:val="00FE3F37"/>
    <w:rsid w:val="00FE3FB1"/>
    <w:rsid w:val="00FE4A8D"/>
    <w:rsid w:val="00FE4CCA"/>
    <w:rsid w:val="00FE4DF7"/>
    <w:rsid w:val="00FE4E1C"/>
    <w:rsid w:val="00FE4EE4"/>
    <w:rsid w:val="00FE5307"/>
    <w:rsid w:val="00FE54AE"/>
    <w:rsid w:val="00FE5AA1"/>
    <w:rsid w:val="00FE6841"/>
    <w:rsid w:val="00FE6973"/>
    <w:rsid w:val="00FE77E0"/>
    <w:rsid w:val="00FE7C0A"/>
    <w:rsid w:val="00FF01F1"/>
    <w:rsid w:val="00FF0A5F"/>
    <w:rsid w:val="00FF1024"/>
    <w:rsid w:val="00FF1623"/>
    <w:rsid w:val="00FF16C8"/>
    <w:rsid w:val="00FF1A54"/>
    <w:rsid w:val="00FF1B63"/>
    <w:rsid w:val="00FF1DE0"/>
    <w:rsid w:val="00FF1F81"/>
    <w:rsid w:val="00FF229D"/>
    <w:rsid w:val="00FF262F"/>
    <w:rsid w:val="00FF2C00"/>
    <w:rsid w:val="00FF3AA3"/>
    <w:rsid w:val="00FF3C31"/>
    <w:rsid w:val="00FF3E2C"/>
    <w:rsid w:val="00FF40FA"/>
    <w:rsid w:val="00FF44C4"/>
    <w:rsid w:val="00FF4D19"/>
    <w:rsid w:val="00FF5304"/>
    <w:rsid w:val="00FF5CBB"/>
    <w:rsid w:val="00FF5DBE"/>
    <w:rsid w:val="00FF62FD"/>
    <w:rsid w:val="00FF6434"/>
    <w:rsid w:val="00FF6754"/>
    <w:rsid w:val="00FF6894"/>
    <w:rsid w:val="00FF74CB"/>
    <w:rsid w:val="00FF7864"/>
    <w:rsid w:val="00FF786D"/>
    <w:rsid w:val="00FF7F3A"/>
    <w:rsid w:val="0105FA9D"/>
    <w:rsid w:val="035C9F4F"/>
    <w:rsid w:val="055DDD6F"/>
    <w:rsid w:val="06813ED1"/>
    <w:rsid w:val="06B2A43E"/>
    <w:rsid w:val="090566E3"/>
    <w:rsid w:val="0A178588"/>
    <w:rsid w:val="0BC09734"/>
    <w:rsid w:val="0C85C464"/>
    <w:rsid w:val="0D4CD1C1"/>
    <w:rsid w:val="0E0C6FC2"/>
    <w:rsid w:val="0E1A3189"/>
    <w:rsid w:val="0F20BD9E"/>
    <w:rsid w:val="0FFA65CA"/>
    <w:rsid w:val="1047799F"/>
    <w:rsid w:val="10D6F3FE"/>
    <w:rsid w:val="129F7B1A"/>
    <w:rsid w:val="1364F5D0"/>
    <w:rsid w:val="1373B3E8"/>
    <w:rsid w:val="14304481"/>
    <w:rsid w:val="1443C830"/>
    <w:rsid w:val="15453D04"/>
    <w:rsid w:val="1581C62E"/>
    <w:rsid w:val="16991E13"/>
    <w:rsid w:val="1754EE31"/>
    <w:rsid w:val="18485642"/>
    <w:rsid w:val="18D90A2A"/>
    <w:rsid w:val="19F3F330"/>
    <w:rsid w:val="1A4D1CFF"/>
    <w:rsid w:val="1B5049C7"/>
    <w:rsid w:val="1F0A06E4"/>
    <w:rsid w:val="1F5A8B16"/>
    <w:rsid w:val="1FE0BCC3"/>
    <w:rsid w:val="2052CFF0"/>
    <w:rsid w:val="214648F4"/>
    <w:rsid w:val="230C421B"/>
    <w:rsid w:val="24427F59"/>
    <w:rsid w:val="244FCD26"/>
    <w:rsid w:val="25874C3D"/>
    <w:rsid w:val="26A033DA"/>
    <w:rsid w:val="26A2DB07"/>
    <w:rsid w:val="29774BC1"/>
    <w:rsid w:val="2A84B160"/>
    <w:rsid w:val="2ADCCEA4"/>
    <w:rsid w:val="2AFB3B6B"/>
    <w:rsid w:val="2CCFA0CA"/>
    <w:rsid w:val="2E6A6F33"/>
    <w:rsid w:val="30AED5F5"/>
    <w:rsid w:val="31405A61"/>
    <w:rsid w:val="32C85A0D"/>
    <w:rsid w:val="32D9B6A4"/>
    <w:rsid w:val="33E4CB06"/>
    <w:rsid w:val="33FB2CAE"/>
    <w:rsid w:val="343CB437"/>
    <w:rsid w:val="3567875A"/>
    <w:rsid w:val="358C8674"/>
    <w:rsid w:val="3591DBA0"/>
    <w:rsid w:val="35937389"/>
    <w:rsid w:val="35C854AE"/>
    <w:rsid w:val="37C317A0"/>
    <w:rsid w:val="38189529"/>
    <w:rsid w:val="3A1FA4AF"/>
    <w:rsid w:val="3B05FB10"/>
    <w:rsid w:val="3B155CEA"/>
    <w:rsid w:val="3B98EE38"/>
    <w:rsid w:val="3C4214A5"/>
    <w:rsid w:val="3C4794DF"/>
    <w:rsid w:val="3C6707E1"/>
    <w:rsid w:val="3D4237B4"/>
    <w:rsid w:val="3DFC195D"/>
    <w:rsid w:val="40DF9472"/>
    <w:rsid w:val="4132C1B7"/>
    <w:rsid w:val="42404EB0"/>
    <w:rsid w:val="440BADE5"/>
    <w:rsid w:val="45D363E8"/>
    <w:rsid w:val="4601DD62"/>
    <w:rsid w:val="47502524"/>
    <w:rsid w:val="4800831B"/>
    <w:rsid w:val="4838C492"/>
    <w:rsid w:val="4A527C70"/>
    <w:rsid w:val="4AC0CFBF"/>
    <w:rsid w:val="4BE6A1B2"/>
    <w:rsid w:val="4C135E11"/>
    <w:rsid w:val="4C4FA6EE"/>
    <w:rsid w:val="4CECC1DD"/>
    <w:rsid w:val="4CF9DEB1"/>
    <w:rsid w:val="4D62ADE1"/>
    <w:rsid w:val="4F0A0E37"/>
    <w:rsid w:val="4F5ED557"/>
    <w:rsid w:val="506BDEDA"/>
    <w:rsid w:val="506CC130"/>
    <w:rsid w:val="50869A72"/>
    <w:rsid w:val="515518FC"/>
    <w:rsid w:val="51F3B89B"/>
    <w:rsid w:val="53F0BB43"/>
    <w:rsid w:val="54912FD2"/>
    <w:rsid w:val="54DA23B1"/>
    <w:rsid w:val="576F1CEB"/>
    <w:rsid w:val="58CE3EA2"/>
    <w:rsid w:val="5A8BA802"/>
    <w:rsid w:val="5BDAF0E8"/>
    <w:rsid w:val="5BE2BA62"/>
    <w:rsid w:val="5C21D94C"/>
    <w:rsid w:val="5C450504"/>
    <w:rsid w:val="5D0C8774"/>
    <w:rsid w:val="5D2539A5"/>
    <w:rsid w:val="5DB82E0B"/>
    <w:rsid w:val="5E3C9E1E"/>
    <w:rsid w:val="5EFC07C8"/>
    <w:rsid w:val="608087FF"/>
    <w:rsid w:val="60DC13F0"/>
    <w:rsid w:val="629A2ADB"/>
    <w:rsid w:val="62FEBB83"/>
    <w:rsid w:val="63042A5C"/>
    <w:rsid w:val="63CEF940"/>
    <w:rsid w:val="643E8CF9"/>
    <w:rsid w:val="65036A7E"/>
    <w:rsid w:val="65F68BC0"/>
    <w:rsid w:val="6843A217"/>
    <w:rsid w:val="6895DCD1"/>
    <w:rsid w:val="699EC6C1"/>
    <w:rsid w:val="6B1D073E"/>
    <w:rsid w:val="6B578E0D"/>
    <w:rsid w:val="6B739246"/>
    <w:rsid w:val="6CFF7D99"/>
    <w:rsid w:val="6D04CC82"/>
    <w:rsid w:val="6DBB3438"/>
    <w:rsid w:val="6E61D13C"/>
    <w:rsid w:val="6E914876"/>
    <w:rsid w:val="6ED1DC2F"/>
    <w:rsid w:val="6ED2D5DB"/>
    <w:rsid w:val="6FE0F178"/>
    <w:rsid w:val="6FEDC0E5"/>
    <w:rsid w:val="706A1E28"/>
    <w:rsid w:val="70841203"/>
    <w:rsid w:val="722ECFD0"/>
    <w:rsid w:val="733678E0"/>
    <w:rsid w:val="7574CF3D"/>
    <w:rsid w:val="760A6429"/>
    <w:rsid w:val="768AE71C"/>
    <w:rsid w:val="771BA925"/>
    <w:rsid w:val="77EF126B"/>
    <w:rsid w:val="79623EB1"/>
    <w:rsid w:val="79EC4291"/>
    <w:rsid w:val="7A42693D"/>
    <w:rsid w:val="7AB97D9B"/>
    <w:rsid w:val="7BF7109F"/>
    <w:rsid w:val="7C9A5904"/>
    <w:rsid w:val="7F1C8BEF"/>
    <w:rsid w:val="7F5D1619"/>
    <w:rsid w:val="7F93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77b584"/>
    </o:shapedefaults>
    <o:shapelayout v:ext="edit">
      <o:idmap v:ext="edit" data="2"/>
    </o:shapelayout>
  </w:shapeDefaults>
  <w:decimalSymbol w:val="."/>
  <w:listSeparator w:val=","/>
  <w14:docId w14:val="063C4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3BA"/>
    <w:pPr>
      <w:spacing w:after="200" w:line="276" w:lineRule="auto"/>
    </w:pPr>
    <w:rPr>
      <w:rFonts w:asciiTheme="minorHAnsi" w:hAnsiTheme="minorHAnsi"/>
      <w:color w:val="2F2E2F" w:themeColor="text1" w:themeShade="BF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1C6"/>
    <w:pPr>
      <w:keepNext/>
      <w:keepLines/>
      <w:spacing w:after="600" w:line="240" w:lineRule="auto"/>
      <w:outlineLvl w:val="0"/>
    </w:pPr>
    <w:rPr>
      <w:rFonts w:eastAsiaTheme="majorEastAsia" w:cstheme="majorBidi"/>
      <w:bCs/>
      <w:color w:val="1B4C87" w:themeColor="text2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F3D"/>
    <w:pPr>
      <w:keepNext/>
      <w:keepLines/>
      <w:spacing w:before="240" w:after="120" w:line="240" w:lineRule="auto"/>
      <w:outlineLvl w:val="1"/>
    </w:pPr>
    <w:rPr>
      <w:rFonts w:eastAsiaTheme="majorEastAsia" w:cstheme="majorBidi"/>
      <w:bCs/>
      <w:color w:val="004380"/>
      <w:sz w:val="3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3BA"/>
    <w:pPr>
      <w:keepNext/>
      <w:keepLines/>
      <w:spacing w:after="120" w:line="240" w:lineRule="auto"/>
      <w:outlineLvl w:val="2"/>
    </w:pPr>
    <w:rPr>
      <w:rFonts w:eastAsiaTheme="majorEastAsia" w:cstheme="majorBidi"/>
      <w:bCs/>
      <w:color w:val="00438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D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7BF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304"/>
    <w:rPr>
      <w:rFonts w:ascii="Arial" w:hAnsi="Arial"/>
      <w:color w:val="848084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64E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4E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qFormat/>
    <w:rsid w:val="002631E4"/>
    <w:pPr>
      <w:numPr>
        <w:numId w:val="3"/>
      </w:numPr>
      <w:spacing w:after="40"/>
      <w:contextualSpacing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921C6"/>
    <w:rPr>
      <w:rFonts w:asciiTheme="minorHAnsi" w:eastAsiaTheme="majorEastAsia" w:hAnsiTheme="minorHAnsi" w:cstheme="majorBidi"/>
      <w:bCs/>
      <w:color w:val="1B4C87" w:themeColor="text2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0F3D"/>
    <w:rPr>
      <w:rFonts w:asciiTheme="minorHAnsi" w:eastAsiaTheme="majorEastAsia" w:hAnsiTheme="minorHAnsi" w:cstheme="majorBidi"/>
      <w:bCs/>
      <w:color w:val="004380"/>
      <w:sz w:val="3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603BA"/>
    <w:rPr>
      <w:rFonts w:asciiTheme="minorHAnsi" w:eastAsiaTheme="majorEastAsia" w:hAnsiTheme="minorHAnsi" w:cstheme="majorBidi"/>
      <w:bCs/>
      <w:color w:val="004380"/>
      <w:sz w:val="28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D1017"/>
    <w:pPr>
      <w:tabs>
        <w:tab w:val="right" w:leader="dot" w:pos="9487"/>
      </w:tabs>
      <w:spacing w:after="240" w:line="240" w:lineRule="auto"/>
    </w:pPr>
    <w:rPr>
      <w:color w:val="auto"/>
      <w:lang w:val="en-GB"/>
    </w:rPr>
  </w:style>
  <w:style w:type="character" w:styleId="Hyperlink">
    <w:name w:val="Hyperlink"/>
    <w:basedOn w:val="DefaultParagraphFont"/>
    <w:uiPriority w:val="99"/>
    <w:unhideWhenUsed/>
    <w:rsid w:val="00C26E8F"/>
    <w:rPr>
      <w:color w:val="0070C0"/>
      <w:u w:val="single"/>
    </w:rPr>
  </w:style>
  <w:style w:type="table" w:styleId="TableGrid">
    <w:name w:val="Table Grid"/>
    <w:basedOn w:val="TableNormal"/>
    <w:uiPriority w:val="39"/>
    <w:rsid w:val="00BF1FA4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Normal"/>
    <w:rsid w:val="001D1017"/>
    <w:pPr>
      <w:spacing w:after="480"/>
    </w:pPr>
    <w:rPr>
      <w:rFonts w:cstheme="minorHAnsi"/>
      <w:b/>
      <w:color w:val="1B4C87" w:themeColor="text2"/>
      <w:sz w:val="40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D07"/>
    <w:rPr>
      <w:rFonts w:asciiTheme="majorHAnsi" w:eastAsiaTheme="majorEastAsia" w:hAnsiTheme="majorHAnsi" w:cstheme="majorBidi"/>
      <w:b/>
      <w:bCs/>
      <w:i/>
      <w:iCs/>
      <w:color w:val="67BF29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4360AB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4360AB"/>
    <w:pPr>
      <w:spacing w:after="0" w:line="240" w:lineRule="auto"/>
    </w:pPr>
    <w:rPr>
      <w:rFonts w:eastAsiaTheme="minorHAnsi" w:cstheme="minorBidi"/>
      <w:color w:val="auto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60AB"/>
    <w:rPr>
      <w:rFonts w:asciiTheme="minorHAnsi" w:eastAsiaTheme="minorHAnsi" w:hAnsiTheme="minorHAnsi" w:cstheme="minorBid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360AB"/>
    <w:rPr>
      <w:vertAlign w:val="superscript"/>
    </w:rPr>
  </w:style>
  <w:style w:type="paragraph" w:styleId="ListParagraph">
    <w:name w:val="List Paragraph"/>
    <w:aliases w:val="target,Normal numbered,F5 List Paragraph,List Paragraph2,MAIN CONTENT,List Paragraph12,Dot pt,Colorful List - Accent 11,No Spacing1,List Paragraph Char Char Char,Indicator Text,Numbered Para 1,Bullet Points,Bullet 1,OBC Bullet,L"/>
    <w:basedOn w:val="Normal"/>
    <w:link w:val="ListParagraphChar"/>
    <w:uiPriority w:val="34"/>
    <w:qFormat/>
    <w:rsid w:val="00743A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7CD"/>
    <w:rPr>
      <w:sz w:val="16"/>
      <w:szCs w:val="16"/>
    </w:r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79783C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79783C"/>
    <w:rPr>
      <w:rFonts w:asciiTheme="minorHAnsi" w:hAnsiTheme="minorHAnsi"/>
      <w:b/>
      <w:bCs/>
      <w:color w:val="706D7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FF01F1"/>
    <w:pPr>
      <w:spacing w:after="0" w:line="240" w:lineRule="auto"/>
    </w:pPr>
    <w:rPr>
      <w:rFonts w:ascii="Times New Roman" w:eastAsiaTheme="minorHAnsi" w:hAnsi="Times New Roman"/>
      <w:color w:val="auto"/>
      <w:szCs w:val="24"/>
      <w:lang w:val="en-GB" w:eastAsia="en-GB"/>
    </w:rPr>
  </w:style>
  <w:style w:type="paragraph" w:styleId="Revision">
    <w:name w:val="Revision"/>
    <w:hidden/>
    <w:uiPriority w:val="99"/>
    <w:semiHidden/>
    <w:rsid w:val="00F05A63"/>
    <w:rPr>
      <w:rFonts w:asciiTheme="minorHAnsi" w:hAnsiTheme="minorHAnsi"/>
      <w:color w:val="706D70" w:themeColor="text1" w:themeTint="BF"/>
      <w:sz w:val="22"/>
      <w:szCs w:val="22"/>
    </w:rPr>
  </w:style>
  <w:style w:type="table" w:styleId="ListTable2-Accent5">
    <w:name w:val="List Table 2 Accent 5"/>
    <w:basedOn w:val="TableNormal"/>
    <w:uiPriority w:val="47"/>
    <w:rsid w:val="001026F9"/>
    <w:tblPr>
      <w:tblStyleRowBandSize w:val="1"/>
      <w:tblStyleColBandSize w:val="1"/>
      <w:tblBorders>
        <w:top w:val="single" w:sz="4" w:space="0" w:color="21FFEA" w:themeColor="accent5" w:themeTint="99"/>
        <w:bottom w:val="single" w:sz="4" w:space="0" w:color="21FFEA" w:themeColor="accent5" w:themeTint="99"/>
        <w:insideH w:val="single" w:sz="4" w:space="0" w:color="21FFE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F8" w:themeFill="accent5" w:themeFillTint="33"/>
      </w:tcPr>
    </w:tblStylePr>
    <w:tblStylePr w:type="band1Horz">
      <w:tblPr/>
      <w:tcPr>
        <w:shd w:val="clear" w:color="auto" w:fill="B5FFF8" w:themeFill="accent5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E2968"/>
    <w:rPr>
      <w:color w:val="00695F" w:themeColor="accent5" w:themeShade="BF"/>
    </w:rPr>
    <w:tblPr>
      <w:tblStyleRowBandSize w:val="1"/>
      <w:tblStyleColBandSize w:val="1"/>
      <w:tblBorders>
        <w:top w:val="single" w:sz="4" w:space="0" w:color="008D80" w:themeColor="accent5"/>
        <w:bottom w:val="single" w:sz="4" w:space="0" w:color="008D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8D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8D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F8" w:themeFill="accent5" w:themeFillTint="33"/>
      </w:tcPr>
    </w:tblStylePr>
    <w:tblStylePr w:type="band1Horz">
      <w:tblPr/>
      <w:tcPr>
        <w:shd w:val="clear" w:color="auto" w:fill="B5FFF8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A6C16"/>
    <w:rPr>
      <w:color w:val="78278B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40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407F"/>
    <w:rPr>
      <w:rFonts w:asciiTheme="minorHAnsi" w:hAnsiTheme="minorHAnsi"/>
      <w:color w:val="706D70" w:themeColor="text1" w:themeTint="BF"/>
    </w:rPr>
  </w:style>
  <w:style w:type="character" w:styleId="EndnoteReference">
    <w:name w:val="endnote reference"/>
    <w:basedOn w:val="DefaultParagraphFont"/>
    <w:uiPriority w:val="99"/>
    <w:semiHidden/>
    <w:unhideWhenUsed/>
    <w:rsid w:val="00DE407F"/>
    <w:rPr>
      <w:vertAlign w:val="superscript"/>
    </w:rPr>
  </w:style>
  <w:style w:type="paragraph" w:customStyle="1" w:styleId="Default">
    <w:name w:val="Default"/>
    <w:rsid w:val="00FE3FB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customStyle="1" w:styleId="Pa4">
    <w:name w:val="Pa4"/>
    <w:basedOn w:val="Default"/>
    <w:next w:val="Default"/>
    <w:uiPriority w:val="99"/>
    <w:rsid w:val="00FE3FB1"/>
    <w:pPr>
      <w:spacing w:line="52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C12B0B"/>
    <w:pPr>
      <w:spacing w:line="5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C12B0B"/>
    <w:rPr>
      <w:rFonts w:ascii="Wingdings" w:hAnsi="Wingdings" w:cs="Wingdings"/>
      <w:color w:val="000000"/>
      <w:sz w:val="30"/>
      <w:szCs w:val="30"/>
    </w:rPr>
  </w:style>
  <w:style w:type="paragraph" w:customStyle="1" w:styleId="Quotes">
    <w:name w:val="Quotes"/>
    <w:basedOn w:val="Normal"/>
    <w:rsid w:val="001D1017"/>
    <w:pPr>
      <w:spacing w:after="40"/>
    </w:pPr>
    <w:rPr>
      <w:rFonts w:eastAsia="SimSun" w:cs="Calibri"/>
      <w:i/>
      <w:color w:val="009FE2" w:themeColor="background2"/>
      <w:szCs w:val="3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0C218A"/>
    <w:pPr>
      <w:spacing w:after="100"/>
      <w:ind w:left="240"/>
    </w:pPr>
    <w:rPr>
      <w:color w:val="403E40" w:themeColor="text1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C218A"/>
    <w:pPr>
      <w:spacing w:line="240" w:lineRule="auto"/>
    </w:pPr>
    <w:rPr>
      <w:color w:val="403E40" w:themeColor="text1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18A"/>
    <w:rPr>
      <w:rFonts w:asciiTheme="minorHAnsi" w:hAnsiTheme="minorHAnsi"/>
      <w:color w:val="403E40" w:themeColor="text1"/>
      <w:lang w:val="en-GB"/>
    </w:rPr>
  </w:style>
  <w:style w:type="character" w:customStyle="1" w:styleId="ListParagraphChar">
    <w:name w:val="List Paragraph Char"/>
    <w:aliases w:val="target Char,Normal numbered Char,F5 List Paragraph Char,List Paragraph2 Char,MAIN CONTENT Char,List Paragraph12 Char,Dot pt Char,Colorful List - Accent 11 Char,No Spacing1 Char,List Paragraph Char Char Char Char,Indicator Text Char"/>
    <w:link w:val="ListParagraph"/>
    <w:uiPriority w:val="34"/>
    <w:qFormat/>
    <w:rsid w:val="000C218A"/>
    <w:rPr>
      <w:rFonts w:asciiTheme="minorHAnsi" w:hAnsiTheme="minorHAnsi"/>
      <w:color w:val="2F2E2F" w:themeColor="text1" w:themeShade="BF"/>
      <w:sz w:val="24"/>
      <w:szCs w:val="22"/>
    </w:rPr>
  </w:style>
  <w:style w:type="table" w:customStyle="1" w:styleId="TableGrid10">
    <w:name w:val="Table Grid10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C218A"/>
    <w:rPr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C218A"/>
    <w:rPr>
      <w:i/>
      <w:iCs/>
    </w:rPr>
  </w:style>
  <w:style w:type="character" w:customStyle="1" w:styleId="A0">
    <w:name w:val="A0"/>
    <w:uiPriority w:val="99"/>
    <w:rsid w:val="000C218A"/>
    <w:rPr>
      <w:rFonts w:cs="Corbert Black"/>
      <w:b/>
      <w:bCs/>
      <w:color w:val="000000"/>
      <w:sz w:val="90"/>
      <w:szCs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600B54"/>
    <w:rPr>
      <w:color w:val="605E5C"/>
      <w:shd w:val="clear" w:color="auto" w:fill="E1DFDD"/>
    </w:rPr>
  </w:style>
  <w:style w:type="paragraph" w:customStyle="1" w:styleId="numberedlist">
    <w:name w:val="numbered list"/>
    <w:basedOn w:val="ListParagraph"/>
    <w:rsid w:val="00B81D6F"/>
    <w:pPr>
      <w:numPr>
        <w:numId w:val="1"/>
      </w:numPr>
      <w:ind w:left="567" w:hanging="567"/>
    </w:pPr>
    <w:rPr>
      <w:rFonts w:cstheme="minorHAnsi"/>
      <w:lang w:val="en-GB"/>
    </w:rPr>
  </w:style>
  <w:style w:type="paragraph" w:customStyle="1" w:styleId="Backtoframework">
    <w:name w:val="Back to framework"/>
    <w:basedOn w:val="Normal"/>
    <w:qFormat/>
    <w:rsid w:val="003B46F4"/>
    <w:pPr>
      <w:spacing w:before="48" w:after="0" w:line="288" w:lineRule="auto"/>
      <w:jc w:val="right"/>
    </w:pPr>
    <w:rPr>
      <w:rFonts w:eastAsiaTheme="minorHAnsi" w:cstheme="minorBidi"/>
      <w:b/>
      <w:bCs/>
      <w:i/>
      <w:iCs/>
      <w:sz w:val="22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F293B"/>
    <w:rPr>
      <w:color w:val="666666"/>
    </w:rPr>
  </w:style>
  <w:style w:type="numbering" w:customStyle="1" w:styleId="CurrentList1">
    <w:name w:val="Current List1"/>
    <w:uiPriority w:val="99"/>
    <w:rsid w:val="000D23ED"/>
    <w:pPr>
      <w:numPr>
        <w:numId w:val="2"/>
      </w:numPr>
    </w:pPr>
  </w:style>
  <w:style w:type="paragraph" w:customStyle="1" w:styleId="Whitenormal">
    <w:name w:val="White normal"/>
    <w:basedOn w:val="Normal"/>
    <w:qFormat/>
    <w:rsid w:val="00B31C3D"/>
    <w:rPr>
      <w:rFonts w:cstheme="minorHAnsi"/>
      <w:color w:val="FFFFFF" w:themeColor="background1"/>
      <w:lang w:val="en-GB"/>
    </w:rPr>
  </w:style>
  <w:style w:type="paragraph" w:customStyle="1" w:styleId="frontpageheader">
    <w:name w:val="front page header"/>
    <w:basedOn w:val="TOCHeading1"/>
    <w:qFormat/>
    <w:rsid w:val="00B31C3D"/>
    <w:rPr>
      <w:b w:val="0"/>
      <w:color w:val="1B4C87"/>
      <w:sz w:val="70"/>
      <w:szCs w:val="70"/>
    </w:rPr>
  </w:style>
  <w:style w:type="paragraph" w:customStyle="1" w:styleId="Frontpageheader2">
    <w:name w:val="Front page header 2"/>
    <w:basedOn w:val="Normal"/>
    <w:rsid w:val="00B31C3D"/>
    <w:rPr>
      <w:color w:val="1B4C87"/>
      <w:sz w:val="40"/>
      <w:szCs w:val="40"/>
      <w:lang w:val="en-GB"/>
    </w:rPr>
  </w:style>
  <w:style w:type="paragraph" w:customStyle="1" w:styleId="Frontpageheader3">
    <w:name w:val="Front page header 3"/>
    <w:basedOn w:val="Normal"/>
    <w:rsid w:val="00B31C3D"/>
    <w:rPr>
      <w:color w:val="1B4C87"/>
      <w:sz w:val="32"/>
      <w:szCs w:val="32"/>
      <w:lang w:val="en-GB"/>
    </w:rPr>
  </w:style>
  <w:style w:type="paragraph" w:customStyle="1" w:styleId="Whiteheader1">
    <w:name w:val="White header 1"/>
    <w:basedOn w:val="Whitenormal"/>
    <w:qFormat/>
    <w:rsid w:val="00354033"/>
    <w:pPr>
      <w:spacing w:before="48" w:after="0" w:line="240" w:lineRule="auto"/>
    </w:pPr>
    <w:rPr>
      <w:rFonts w:cstheme="minorBidi"/>
      <w:b/>
      <w:kern w:val="2"/>
      <w:sz w:val="32"/>
      <w:szCs w:val="32"/>
      <w14:ligatures w14:val="standardContextual"/>
    </w:rPr>
  </w:style>
  <w:style w:type="paragraph" w:customStyle="1" w:styleId="whitenormalitalics">
    <w:name w:val="white normal italics"/>
    <w:basedOn w:val="Whitenormal"/>
    <w:qFormat/>
    <w:rsid w:val="00E911F9"/>
    <w:pPr>
      <w:spacing w:before="48" w:after="120" w:line="240" w:lineRule="auto"/>
    </w:pPr>
    <w:rPr>
      <w:bCs/>
      <w:i/>
      <w:iCs/>
      <w:kern w:val="2"/>
      <w:szCs w:val="24"/>
      <w14:ligatures w14:val="standardContextual"/>
    </w:rPr>
  </w:style>
  <w:style w:type="paragraph" w:customStyle="1" w:styleId="Tabletextbold">
    <w:name w:val="Table text bold"/>
    <w:basedOn w:val="Normal"/>
    <w:qFormat/>
    <w:rsid w:val="00B31C3D"/>
    <w:pPr>
      <w:spacing w:before="48" w:after="0" w:line="288" w:lineRule="auto"/>
    </w:pPr>
    <w:rPr>
      <w:rFonts w:cstheme="minorHAnsi"/>
      <w:b/>
      <w:bCs/>
      <w:kern w:val="2"/>
      <w:lang w:val="en-GB"/>
      <w14:ligatures w14:val="standardContextual"/>
    </w:rPr>
  </w:style>
  <w:style w:type="paragraph" w:customStyle="1" w:styleId="Tabletext">
    <w:name w:val="Table text"/>
    <w:basedOn w:val="Normal"/>
    <w:qFormat/>
    <w:rsid w:val="00B31C3D"/>
    <w:pPr>
      <w:spacing w:after="0"/>
    </w:pPr>
    <w:rPr>
      <w:rFonts w:cstheme="minorHAnsi"/>
      <w:kern w:val="2"/>
      <w:lang w:val="en-GB" w:eastAsia="en-GB"/>
      <w14:ligatures w14:val="standardContextual"/>
    </w:rPr>
  </w:style>
  <w:style w:type="paragraph" w:customStyle="1" w:styleId="tabletextitalics">
    <w:name w:val="table text italics"/>
    <w:basedOn w:val="Tabletextbold"/>
    <w:qFormat/>
    <w:rsid w:val="00B31C3D"/>
    <w:rPr>
      <w:b w:val="0"/>
      <w:bCs w:val="0"/>
    </w:rPr>
  </w:style>
  <w:style w:type="paragraph" w:customStyle="1" w:styleId="Whitenormalbold">
    <w:name w:val="White normal bold"/>
    <w:basedOn w:val="Whitenormal"/>
    <w:qFormat/>
    <w:rsid w:val="00B31C3D"/>
    <w:pPr>
      <w:spacing w:before="60" w:after="60"/>
    </w:pPr>
    <w:rPr>
      <w:rFonts w:eastAsiaTheme="minorHAnsi"/>
      <w:b/>
      <w:bCs/>
    </w:rPr>
  </w:style>
  <w:style w:type="paragraph" w:customStyle="1" w:styleId="BodyText1">
    <w:name w:val="Body Text1"/>
    <w:basedOn w:val="Normal"/>
    <w:qFormat/>
    <w:rsid w:val="006420D9"/>
    <w:rPr>
      <w:color w:val="403E40" w:themeColor="text1"/>
      <w:lang w:val="en-GB"/>
    </w:rPr>
  </w:style>
  <w:style w:type="paragraph" w:customStyle="1" w:styleId="paragraph">
    <w:name w:val="paragraph"/>
    <w:basedOn w:val="Normal"/>
    <w:rsid w:val="00591C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Cs w:val="24"/>
      <w:lang w:val="en-GB" w:eastAsia="zh-CN"/>
    </w:rPr>
  </w:style>
  <w:style w:type="character" w:styleId="Mention">
    <w:name w:val="Mention"/>
    <w:basedOn w:val="DefaultParagraphFont"/>
    <w:uiPriority w:val="99"/>
    <w:unhideWhenUsed/>
    <w:rsid w:val="004D3426"/>
    <w:rPr>
      <w:color w:val="2B579A"/>
      <w:shd w:val="clear" w:color="auto" w:fill="E1DFDD"/>
    </w:rPr>
  </w:style>
  <w:style w:type="paragraph" w:customStyle="1" w:styleId="TOCtitle">
    <w:name w:val="TOC title"/>
    <w:basedOn w:val="Heading1"/>
    <w:qFormat/>
    <w:rsid w:val="005A319A"/>
    <w:pPr>
      <w:ind w:left="1134"/>
    </w:pPr>
  </w:style>
  <w:style w:type="paragraph" w:customStyle="1" w:styleId="Numbered">
    <w:name w:val="Numbered"/>
    <w:basedOn w:val="ListParagraph"/>
    <w:qFormat/>
    <w:rsid w:val="00E01FAB"/>
    <w:pPr>
      <w:spacing w:after="120" w:line="240" w:lineRule="auto"/>
      <w:ind w:left="0"/>
    </w:pPr>
    <w:rPr>
      <w:rFonts w:eastAsia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5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0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6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0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5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60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73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58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238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616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85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249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28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378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8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706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5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1166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701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4043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06250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428585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alzscot.org/wp-content/uploads/2025/05/Getting-to-know-me-form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scot/publications/promoting-excellence-2021-framework-health-social-services-staff-working-people-dementia-families-carers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rightdecisions.scot.nhs.uk/palliative-and-end-of-life-care-care-homes-care-at-home/communication/anticipatory-advance-care-planning-acp/" TargetMode="External"/><Relationship Id="rId25" Type="http://schemas.openxmlformats.org/officeDocument/2006/relationships/hyperlink" Target="https://www.careinspectorate.com/index.php/contact-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ublicguardian-scotland.gov.uk/power-of-attorney" TargetMode="External"/><Relationship Id="rId20" Type="http://schemas.openxmlformats.org/officeDocument/2006/relationships/hyperlink" Target="https://www.gov.scot/publications/promoting-excellence-2021-framework-health-social-services-staff-working-people-dementia-families-carer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his.equality@nhs.sco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mwcscot.org.uk/sites/default/files/2019-06/mhc-guides-restraints-_revised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scotland.police.uk/what-s-happening/missing-persons/the-herbert-protoco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www.transformingpsychologicaltrauma.scot/media/x54hw43l/nationaltraumatrainingframework.pdf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E3823-2795-49AB-90BA-CE4B34DF9D85}"/>
      </w:docPartPr>
      <w:docPartBody>
        <w:p w:rsidR="00BE06E9" w:rsidRDefault="00E65F02">
          <w:r w:rsidRPr="00873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31FD7665C4504B8A50E62704FA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B779-28AA-4246-9022-60BF6CA23823}"/>
      </w:docPartPr>
      <w:docPartBody>
        <w:p w:rsidR="00BE06E9" w:rsidRDefault="00E65F02" w:rsidP="00E65F02">
          <w:pPr>
            <w:pStyle w:val="E8231FD7665C4504B8A50E62704FA044"/>
          </w:pPr>
          <w:r w:rsidRPr="00873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95AFB7A3B49B08D8902D042549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E777-622C-4DEA-AA6A-4B89EF581DB0}"/>
      </w:docPartPr>
      <w:docPartBody>
        <w:p w:rsidR="00BE06E9" w:rsidRDefault="00E65F02" w:rsidP="00E65F02">
          <w:pPr>
            <w:pStyle w:val="43595AFB7A3B49B08D8902D042549CB7"/>
          </w:pPr>
          <w:r w:rsidRPr="000641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A44CDE2EA4398AAE20B38DBA3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ED14-6A04-420C-A955-72837461B472}"/>
      </w:docPartPr>
      <w:docPartBody>
        <w:p w:rsidR="00BE06E9" w:rsidRDefault="00E65F02" w:rsidP="00E65F02">
          <w:pPr>
            <w:pStyle w:val="44CA44CDE2EA4398AAE20B38DBA3CC64"/>
          </w:pPr>
          <w:r w:rsidRPr="00873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1DF076B9F4635BD8A7F2F3807D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A16B4-7B19-4B77-B340-59BF88D7A7E4}"/>
      </w:docPartPr>
      <w:docPartBody>
        <w:p w:rsidR="00237F61" w:rsidRDefault="00237F61" w:rsidP="00237F61">
          <w:pPr>
            <w:pStyle w:val="FD51DF076B9F4635BD8A7F2F3807DF82"/>
          </w:pPr>
          <w:r w:rsidRPr="00873B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rt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F8"/>
    <w:rsid w:val="00000BBD"/>
    <w:rsid w:val="0002437C"/>
    <w:rsid w:val="00035C1D"/>
    <w:rsid w:val="00037E73"/>
    <w:rsid w:val="000534F2"/>
    <w:rsid w:val="0007238A"/>
    <w:rsid w:val="000C6FB1"/>
    <w:rsid w:val="000E09E8"/>
    <w:rsid w:val="000E39BA"/>
    <w:rsid w:val="000F4F13"/>
    <w:rsid w:val="001033D0"/>
    <w:rsid w:val="0010628C"/>
    <w:rsid w:val="00115659"/>
    <w:rsid w:val="00122360"/>
    <w:rsid w:val="00150D2F"/>
    <w:rsid w:val="001533CC"/>
    <w:rsid w:val="00154162"/>
    <w:rsid w:val="00191CE9"/>
    <w:rsid w:val="00197928"/>
    <w:rsid w:val="001C0B2E"/>
    <w:rsid w:val="001D0356"/>
    <w:rsid w:val="001E4A2C"/>
    <w:rsid w:val="001F49F8"/>
    <w:rsid w:val="002001A2"/>
    <w:rsid w:val="00202D14"/>
    <w:rsid w:val="002219AF"/>
    <w:rsid w:val="00233140"/>
    <w:rsid w:val="00237F61"/>
    <w:rsid w:val="00261E75"/>
    <w:rsid w:val="00290DFF"/>
    <w:rsid w:val="002A40A9"/>
    <w:rsid w:val="002E1D44"/>
    <w:rsid w:val="0032156C"/>
    <w:rsid w:val="003308F7"/>
    <w:rsid w:val="00341F3F"/>
    <w:rsid w:val="00344AE0"/>
    <w:rsid w:val="00363432"/>
    <w:rsid w:val="00364154"/>
    <w:rsid w:val="00371789"/>
    <w:rsid w:val="00387ACD"/>
    <w:rsid w:val="00396AE7"/>
    <w:rsid w:val="003F127D"/>
    <w:rsid w:val="003F1953"/>
    <w:rsid w:val="004258E2"/>
    <w:rsid w:val="004A5F64"/>
    <w:rsid w:val="004C70A6"/>
    <w:rsid w:val="004F27A9"/>
    <w:rsid w:val="00516879"/>
    <w:rsid w:val="00556E3C"/>
    <w:rsid w:val="005808B1"/>
    <w:rsid w:val="0058760F"/>
    <w:rsid w:val="00592FAB"/>
    <w:rsid w:val="005B25F6"/>
    <w:rsid w:val="005B30AF"/>
    <w:rsid w:val="005C7B5A"/>
    <w:rsid w:val="005E54BA"/>
    <w:rsid w:val="005F76B4"/>
    <w:rsid w:val="00602358"/>
    <w:rsid w:val="00621768"/>
    <w:rsid w:val="00630574"/>
    <w:rsid w:val="0063334A"/>
    <w:rsid w:val="006623BC"/>
    <w:rsid w:val="006708C3"/>
    <w:rsid w:val="00710CA4"/>
    <w:rsid w:val="00736ADB"/>
    <w:rsid w:val="00751D74"/>
    <w:rsid w:val="00787244"/>
    <w:rsid w:val="007957ED"/>
    <w:rsid w:val="007C3533"/>
    <w:rsid w:val="007D0F5B"/>
    <w:rsid w:val="00807011"/>
    <w:rsid w:val="0081046F"/>
    <w:rsid w:val="00814E39"/>
    <w:rsid w:val="0082025D"/>
    <w:rsid w:val="00824B00"/>
    <w:rsid w:val="00830B98"/>
    <w:rsid w:val="00842916"/>
    <w:rsid w:val="00863540"/>
    <w:rsid w:val="00864A7A"/>
    <w:rsid w:val="008842FA"/>
    <w:rsid w:val="008C2868"/>
    <w:rsid w:val="008C76A3"/>
    <w:rsid w:val="008D148B"/>
    <w:rsid w:val="008E11CB"/>
    <w:rsid w:val="008E4D75"/>
    <w:rsid w:val="008F4B28"/>
    <w:rsid w:val="008F7E65"/>
    <w:rsid w:val="00922C44"/>
    <w:rsid w:val="00962306"/>
    <w:rsid w:val="00984726"/>
    <w:rsid w:val="00994A91"/>
    <w:rsid w:val="00996ED9"/>
    <w:rsid w:val="009A3219"/>
    <w:rsid w:val="009D2CFA"/>
    <w:rsid w:val="00A00424"/>
    <w:rsid w:val="00A00E51"/>
    <w:rsid w:val="00A47C2C"/>
    <w:rsid w:val="00A50B63"/>
    <w:rsid w:val="00A622D2"/>
    <w:rsid w:val="00A639B5"/>
    <w:rsid w:val="00A645A3"/>
    <w:rsid w:val="00A73961"/>
    <w:rsid w:val="00A74AB6"/>
    <w:rsid w:val="00AA1C11"/>
    <w:rsid w:val="00AB7F31"/>
    <w:rsid w:val="00B103C2"/>
    <w:rsid w:val="00B14EDF"/>
    <w:rsid w:val="00B2477B"/>
    <w:rsid w:val="00B3734D"/>
    <w:rsid w:val="00BE06E9"/>
    <w:rsid w:val="00BE26E0"/>
    <w:rsid w:val="00BE3C6E"/>
    <w:rsid w:val="00BE5639"/>
    <w:rsid w:val="00BF2D2D"/>
    <w:rsid w:val="00C46F8B"/>
    <w:rsid w:val="00C63950"/>
    <w:rsid w:val="00C750FF"/>
    <w:rsid w:val="00C776FB"/>
    <w:rsid w:val="00C92168"/>
    <w:rsid w:val="00CA13E2"/>
    <w:rsid w:val="00CD613A"/>
    <w:rsid w:val="00CE2642"/>
    <w:rsid w:val="00CF19AF"/>
    <w:rsid w:val="00D10AD1"/>
    <w:rsid w:val="00D2734D"/>
    <w:rsid w:val="00D27F7C"/>
    <w:rsid w:val="00D30DD5"/>
    <w:rsid w:val="00D473FA"/>
    <w:rsid w:val="00D50BE9"/>
    <w:rsid w:val="00D65380"/>
    <w:rsid w:val="00D66C04"/>
    <w:rsid w:val="00D96E3F"/>
    <w:rsid w:val="00DA4B91"/>
    <w:rsid w:val="00E02B8C"/>
    <w:rsid w:val="00E11D01"/>
    <w:rsid w:val="00E614BE"/>
    <w:rsid w:val="00E656CB"/>
    <w:rsid w:val="00E65F02"/>
    <w:rsid w:val="00E75B04"/>
    <w:rsid w:val="00E95AAB"/>
    <w:rsid w:val="00EA0B2E"/>
    <w:rsid w:val="00EF49F2"/>
    <w:rsid w:val="00F1171C"/>
    <w:rsid w:val="00F33252"/>
    <w:rsid w:val="00F42C6C"/>
    <w:rsid w:val="00F45177"/>
    <w:rsid w:val="00F72EE5"/>
    <w:rsid w:val="00F80B1A"/>
    <w:rsid w:val="00F839D6"/>
    <w:rsid w:val="00FA1C7C"/>
    <w:rsid w:val="00FC2DB9"/>
    <w:rsid w:val="00F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4A4A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F61"/>
    <w:rPr>
      <w:color w:val="666666"/>
    </w:rPr>
  </w:style>
  <w:style w:type="paragraph" w:customStyle="1" w:styleId="E8231FD7665C4504B8A50E62704FA044">
    <w:name w:val="E8231FD7665C4504B8A50E62704FA044"/>
    <w:rsid w:val="00E65F02"/>
    <w:rPr>
      <w:lang w:eastAsia="zh-CN"/>
    </w:rPr>
  </w:style>
  <w:style w:type="paragraph" w:customStyle="1" w:styleId="43595AFB7A3B49B08D8902D042549CB7">
    <w:name w:val="43595AFB7A3B49B08D8902D042549CB7"/>
    <w:rsid w:val="00E65F02"/>
    <w:rPr>
      <w:lang w:eastAsia="zh-CN"/>
    </w:rPr>
  </w:style>
  <w:style w:type="paragraph" w:customStyle="1" w:styleId="44CA44CDE2EA4398AAE20B38DBA3CC64">
    <w:name w:val="44CA44CDE2EA4398AAE20B38DBA3CC64"/>
    <w:rsid w:val="00E65F02"/>
    <w:rPr>
      <w:lang w:eastAsia="zh-CN"/>
    </w:rPr>
  </w:style>
  <w:style w:type="paragraph" w:customStyle="1" w:styleId="FD51DF076B9F4635BD8A7F2F3807DF82">
    <w:name w:val="FD51DF076B9F4635BD8A7F2F3807DF82"/>
    <w:rsid w:val="00237F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rgbClr val="403E40"/>
      </a:dk1>
      <a:lt1>
        <a:sysClr val="window" lastClr="FFFFFF"/>
      </a:lt1>
      <a:dk2>
        <a:srgbClr val="1B4C87"/>
      </a:dk2>
      <a:lt2>
        <a:srgbClr val="009FE2"/>
      </a:lt2>
      <a:accent1>
        <a:srgbClr val="00704A"/>
      </a:accent1>
      <a:accent2>
        <a:srgbClr val="00516A"/>
      </a:accent2>
      <a:accent3>
        <a:srgbClr val="E71D72"/>
      </a:accent3>
      <a:accent4>
        <a:srgbClr val="602365"/>
      </a:accent4>
      <a:accent5>
        <a:srgbClr val="008D80"/>
      </a:accent5>
      <a:accent6>
        <a:srgbClr val="7AC143"/>
      </a:accent6>
      <a:hlink>
        <a:srgbClr val="009FE2"/>
      </a:hlink>
      <a:folHlink>
        <a:srgbClr val="78278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0 xmlns="a4326fe6-89bf-4fe1-aab9-79742e212883" xsi:nil="true"/>
    <Details xmlns="a4326fe6-89bf-4fe1-aab9-79742e212883" xsi:nil="true"/>
    <lcf76f155ced4ddcb4097134ff3c332f xmlns="a4326fe6-89bf-4fe1-aab9-79742e212883">
      <Terms xmlns="http://schemas.microsoft.com/office/infopath/2007/PartnerControls"/>
    </lcf76f155ced4ddcb4097134ff3c332f>
    <TaxCatchAll xmlns="c45bf8d7-b08a-4e09-b65b-7de9a18e19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44A9E93C50439054935E1C1CDA69" ma:contentTypeVersion="15" ma:contentTypeDescription="Create a new document." ma:contentTypeScope="" ma:versionID="43c676210802de5004cf1976583d979f">
  <xsd:schema xmlns:xsd="http://www.w3.org/2001/XMLSchema" xmlns:xs="http://www.w3.org/2001/XMLSchema" xmlns:p="http://schemas.microsoft.com/office/2006/metadata/properties" xmlns:ns2="a4326fe6-89bf-4fe1-aab9-79742e212883" xmlns:ns3="c45bf8d7-b08a-4e09-b65b-7de9a18e19ce" targetNamespace="http://schemas.microsoft.com/office/2006/metadata/properties" ma:root="true" ma:fieldsID="564793fea63759207f2d911551daf647" ns2:_="" ns3:_="">
    <xsd:import namespace="a4326fe6-89bf-4fe1-aab9-79742e212883"/>
    <xsd:import namespace="c45bf8d7-b08a-4e09-b65b-7de9a18e1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tails" minOccurs="0"/>
                <xsd:element ref="ns2:Details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6fe6-89bf-4fe1-aab9-79742e21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etails" ma:index="20" nillable="true" ma:displayName="Created by" ma:format="Dropdown" ma:internalName="Details">
      <xsd:simpleType>
        <xsd:restriction base="dms:Text">
          <xsd:maxLength value="255"/>
        </xsd:restriction>
      </xsd:simpleType>
    </xsd:element>
    <xsd:element name="Details0" ma:index="21" nillable="true" ma:displayName="Details" ma:format="Dropdown" ma:internalName="Details0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bf8d7-b08a-4e09-b65b-7de9a18e19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6e1ee2-bd4b-4a82-8461-fb10d1e4bf2d}" ma:internalName="TaxCatchAll" ma:showField="CatchAllData" ma:web="c45bf8d7-b08a-4e09-b65b-7de9a18e1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7C987-CF9D-443F-BEA6-D3967E981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ED8033-4CCF-4288-AEE0-BA55D2069C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2D991-8930-4826-B34E-F767FA822B97}">
  <ds:schemaRefs>
    <ds:schemaRef ds:uri="http://schemas.microsoft.com/office/2006/metadata/properties"/>
    <ds:schemaRef ds:uri="http://schemas.microsoft.com/office/infopath/2007/PartnerControls"/>
    <ds:schemaRef ds:uri="a4326fe6-89bf-4fe1-aab9-79742e212883"/>
    <ds:schemaRef ds:uri="c45bf8d7-b08a-4e09-b65b-7de9a18e19ce"/>
  </ds:schemaRefs>
</ds:datastoreItem>
</file>

<file path=customXml/itemProps4.xml><?xml version="1.0" encoding="utf-8"?>
<ds:datastoreItem xmlns:ds="http://schemas.openxmlformats.org/officeDocument/2006/customXml" ds:itemID="{1E7EEA9E-8C0F-44B2-9EE6-48A080F3D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26fe6-89bf-4fe1-aab9-79742e212883"/>
    <ds:schemaRef ds:uri="c45bf8d7-b08a-4e09-b65b-7de9a18e1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23603F-B20F-4244-BD26-E5D0BE7451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Links>
    <vt:vector size="486" baseType="variant">
      <vt:variant>
        <vt:i4>4980741</vt:i4>
      </vt:variant>
      <vt:variant>
        <vt:i4>264</vt:i4>
      </vt:variant>
      <vt:variant>
        <vt:i4>0</vt:i4>
      </vt:variant>
      <vt:variant>
        <vt:i4>5</vt:i4>
      </vt:variant>
      <vt:variant>
        <vt:lpwstr>https://www.careinspectorate.com/index.php/contact-us</vt:lpwstr>
      </vt:variant>
      <vt:variant>
        <vt:lpwstr/>
      </vt:variant>
      <vt:variant>
        <vt:i4>6291468</vt:i4>
      </vt:variant>
      <vt:variant>
        <vt:i4>261</vt:i4>
      </vt:variant>
      <vt:variant>
        <vt:i4>0</vt:i4>
      </vt:variant>
      <vt:variant>
        <vt:i4>5</vt:i4>
      </vt:variant>
      <vt:variant>
        <vt:lpwstr>mailto:his.equality@nhs.scot</vt:lpwstr>
      </vt:variant>
      <vt:variant>
        <vt:lpwstr/>
      </vt:variant>
      <vt:variant>
        <vt:i4>5439554</vt:i4>
      </vt:variant>
      <vt:variant>
        <vt:i4>258</vt:i4>
      </vt:variant>
      <vt:variant>
        <vt:i4>0</vt:i4>
      </vt:variant>
      <vt:variant>
        <vt:i4>5</vt:i4>
      </vt:variant>
      <vt:variant>
        <vt:lpwstr>https://www.nes.scot.nhs.uk/</vt:lpwstr>
      </vt:variant>
      <vt:variant>
        <vt:lpwstr/>
      </vt:variant>
      <vt:variant>
        <vt:i4>5505053</vt:i4>
      </vt:variant>
      <vt:variant>
        <vt:i4>255</vt:i4>
      </vt:variant>
      <vt:variant>
        <vt:i4>0</vt:i4>
      </vt:variant>
      <vt:variant>
        <vt:i4>5</vt:i4>
      </vt:variant>
      <vt:variant>
        <vt:lpwstr>https://www.careinspectorate.com/</vt:lpwstr>
      </vt:variant>
      <vt:variant>
        <vt:lpwstr/>
      </vt:variant>
      <vt:variant>
        <vt:i4>6291488</vt:i4>
      </vt:variant>
      <vt:variant>
        <vt:i4>252</vt:i4>
      </vt:variant>
      <vt:variant>
        <vt:i4>0</vt:i4>
      </vt:variant>
      <vt:variant>
        <vt:i4>5</vt:i4>
      </vt:variant>
      <vt:variant>
        <vt:lpwstr>https://www.healthcareimprovementscotland.scot/</vt:lpwstr>
      </vt:variant>
      <vt:variant>
        <vt:lpwstr/>
      </vt:variant>
      <vt:variant>
        <vt:i4>7667805</vt:i4>
      </vt:variant>
      <vt:variant>
        <vt:i4>249</vt:i4>
      </vt:variant>
      <vt:variant>
        <vt:i4>0</vt:i4>
      </vt:variant>
      <vt:variant>
        <vt:i4>5</vt:i4>
      </vt:variant>
      <vt:variant>
        <vt:lpwstr>https://www.mwcscot.org.uk/sites/default/files/2019-06/mhc-guides-restraints-_revised.pdf</vt:lpwstr>
      </vt:variant>
      <vt:variant>
        <vt:lpwstr/>
      </vt:variant>
      <vt:variant>
        <vt:i4>2490468</vt:i4>
      </vt:variant>
      <vt:variant>
        <vt:i4>246</vt:i4>
      </vt:variant>
      <vt:variant>
        <vt:i4>0</vt:i4>
      </vt:variant>
      <vt:variant>
        <vt:i4>5</vt:i4>
      </vt:variant>
      <vt:variant>
        <vt:lpwstr>https://learn.nes.nhs.scot/75483/dementia/trauma-informed-and-responsive-practice-in-dementia-care</vt:lpwstr>
      </vt:variant>
      <vt:variant>
        <vt:lpwstr/>
      </vt:variant>
      <vt:variant>
        <vt:i4>3539043</vt:i4>
      </vt:variant>
      <vt:variant>
        <vt:i4>243</vt:i4>
      </vt:variant>
      <vt:variant>
        <vt:i4>0</vt:i4>
      </vt:variant>
      <vt:variant>
        <vt:i4>5</vt:i4>
      </vt:variant>
      <vt:variant>
        <vt:lpwstr>https://www.mwcscot.org.uk/sites/default/files/2022-08/RightToTreat-Guide-February2022.pdf</vt:lpwstr>
      </vt:variant>
      <vt:variant>
        <vt:lpwstr/>
      </vt:variant>
      <vt:variant>
        <vt:i4>3932244</vt:i4>
      </vt:variant>
      <vt:variant>
        <vt:i4>240</vt:i4>
      </vt:variant>
      <vt:variant>
        <vt:i4>0</vt:i4>
      </vt:variant>
      <vt:variant>
        <vt:i4>5</vt:i4>
      </vt:variant>
      <vt:variant>
        <vt:lpwstr>https://www.mwcscot.org.uk/sites/default/files/2021-03/RightsRisksAndLimitsToFreedom_March2021.pdf</vt:lpwstr>
      </vt:variant>
      <vt:variant>
        <vt:lpwstr/>
      </vt:variant>
      <vt:variant>
        <vt:i4>3539048</vt:i4>
      </vt:variant>
      <vt:variant>
        <vt:i4>237</vt:i4>
      </vt:variant>
      <vt:variant>
        <vt:i4>0</vt:i4>
      </vt:variant>
      <vt:variant>
        <vt:i4>5</vt:i4>
      </vt:variant>
      <vt:variant>
        <vt:lpwstr>https://www.gov.scot/publications/promoting-excellence-2021-framework-health-social-services-staff-working-people-dementia-families-carers/</vt:lpwstr>
      </vt:variant>
      <vt:variant>
        <vt:lpwstr/>
      </vt:variant>
      <vt:variant>
        <vt:i4>1245199</vt:i4>
      </vt:variant>
      <vt:variant>
        <vt:i4>234</vt:i4>
      </vt:variant>
      <vt:variant>
        <vt:i4>0</vt:i4>
      </vt:variant>
      <vt:variant>
        <vt:i4>5</vt:i4>
      </vt:variant>
      <vt:variant>
        <vt:lpwstr>https://www.publicguardian-scotland.gov.uk/power-of-attorney</vt:lpwstr>
      </vt:variant>
      <vt:variant>
        <vt:lpwstr/>
      </vt:variant>
      <vt:variant>
        <vt:i4>917539</vt:i4>
      </vt:variant>
      <vt:variant>
        <vt:i4>231</vt:i4>
      </vt:variant>
      <vt:variant>
        <vt:i4>0</vt:i4>
      </vt:variant>
      <vt:variant>
        <vt:i4>5</vt:i4>
      </vt:variant>
      <vt:variant>
        <vt:lpwstr>https://www.mwcscot.org.uk/sites/default/files/2019-08/PersonCentredCarePlans_GoodPracticeGuide_August2019_0.pdf</vt:lpwstr>
      </vt:variant>
      <vt:variant>
        <vt:lpwstr/>
      </vt:variant>
      <vt:variant>
        <vt:i4>393241</vt:i4>
      </vt:variant>
      <vt:variant>
        <vt:i4>228</vt:i4>
      </vt:variant>
      <vt:variant>
        <vt:i4>0</vt:i4>
      </vt:variant>
      <vt:variant>
        <vt:i4>5</vt:i4>
      </vt:variant>
      <vt:variant>
        <vt:lpwstr>https://www.traumatransformation.scot/app/uploads/2023/11/Roadmap-for-Trauma-Informed-Change-Introduction.pdf</vt:lpwstr>
      </vt:variant>
      <vt:variant>
        <vt:lpwstr/>
      </vt:variant>
      <vt:variant>
        <vt:i4>2162749</vt:i4>
      </vt:variant>
      <vt:variant>
        <vt:i4>222</vt:i4>
      </vt:variant>
      <vt:variant>
        <vt:i4>0</vt:i4>
      </vt:variant>
      <vt:variant>
        <vt:i4>5</vt:i4>
      </vt:variant>
      <vt:variant>
        <vt:lpwstr>https://www.careinspectorate.com/images/Meaningful_Connection_Annes_Law/Self-evaluation_tool_meaningful_connection.pdf</vt:lpwstr>
      </vt:variant>
      <vt:variant>
        <vt:lpwstr/>
      </vt:variant>
      <vt:variant>
        <vt:i4>5374046</vt:i4>
      </vt:variant>
      <vt:variant>
        <vt:i4>219</vt:i4>
      </vt:variant>
      <vt:variant>
        <vt:i4>0</vt:i4>
      </vt:variant>
      <vt:variant>
        <vt:i4>5</vt:i4>
      </vt:variant>
      <vt:variant>
        <vt:lpwstr>https://www.scotland.police.uk/what-s-happening/missing-persons/the-herbert-protocol/</vt:lpwstr>
      </vt:variant>
      <vt:variant>
        <vt:lpwstr/>
      </vt:variant>
      <vt:variant>
        <vt:i4>7667838</vt:i4>
      </vt:variant>
      <vt:variant>
        <vt:i4>216</vt:i4>
      </vt:variant>
      <vt:variant>
        <vt:i4>0</vt:i4>
      </vt:variant>
      <vt:variant>
        <vt:i4>5</vt:i4>
      </vt:variant>
      <vt:variant>
        <vt:lpwstr>https://hub.careinspectorate.com/media/4665/personal-plans-guide-adults-final-05112021.pdf</vt:lpwstr>
      </vt:variant>
      <vt:variant>
        <vt:lpwstr/>
      </vt:variant>
      <vt:variant>
        <vt:i4>4128805</vt:i4>
      </vt:variant>
      <vt:variant>
        <vt:i4>213</vt:i4>
      </vt:variant>
      <vt:variant>
        <vt:i4>0</vt:i4>
      </vt:variant>
      <vt:variant>
        <vt:i4>5</vt:i4>
      </vt:variant>
      <vt:variant>
        <vt:lpwstr>https://www.alzscot.org/wp-content/uploads/2025/05/Getting-to-know-me-form.pdf</vt:lpwstr>
      </vt:variant>
      <vt:variant>
        <vt:lpwstr/>
      </vt:variant>
      <vt:variant>
        <vt:i4>3473446</vt:i4>
      </vt:variant>
      <vt:variant>
        <vt:i4>210</vt:i4>
      </vt:variant>
      <vt:variant>
        <vt:i4>0</vt:i4>
      </vt:variant>
      <vt:variant>
        <vt:i4>5</vt:i4>
      </vt:variant>
      <vt:variant>
        <vt:lpwstr>https://www.worcester.ac.uk/about/academic-schools/school-of-health-and-wellbeing/health-and-wellbeing-research/association-for-dementia-studies/ads-consultancy/the-kings-fund-environmental-assessment-tools/</vt:lpwstr>
      </vt:variant>
      <vt:variant>
        <vt:lpwstr/>
      </vt:variant>
      <vt:variant>
        <vt:i4>8126561</vt:i4>
      </vt:variant>
      <vt:variant>
        <vt:i4>207</vt:i4>
      </vt:variant>
      <vt:variant>
        <vt:i4>0</vt:i4>
      </vt:variant>
      <vt:variant>
        <vt:i4>5</vt:i4>
      </vt:variant>
      <vt:variant>
        <vt:lpwstr>https://www.nes.scot.nhs.uk/media/lp1hh5kt/dementia-skilled-resource-2016-final-web.pdf</vt:lpwstr>
      </vt:variant>
      <vt:variant>
        <vt:lpwstr/>
      </vt:variant>
      <vt:variant>
        <vt:i4>458768</vt:i4>
      </vt:variant>
      <vt:variant>
        <vt:i4>204</vt:i4>
      </vt:variant>
      <vt:variant>
        <vt:i4>0</vt:i4>
      </vt:variant>
      <vt:variant>
        <vt:i4>5</vt:i4>
      </vt:variant>
      <vt:variant>
        <vt:lpwstr>https://learn.nes.nhs.scot/56161</vt:lpwstr>
      </vt:variant>
      <vt:variant>
        <vt:lpwstr/>
      </vt:variant>
      <vt:variant>
        <vt:i4>4063292</vt:i4>
      </vt:variant>
      <vt:variant>
        <vt:i4>201</vt:i4>
      </vt:variant>
      <vt:variant>
        <vt:i4>0</vt:i4>
      </vt:variant>
      <vt:variant>
        <vt:i4>5</vt:i4>
      </vt:variant>
      <vt:variant>
        <vt:lpwstr>https://lms.learn.sssc.uk.com/search/dementia/</vt:lpwstr>
      </vt:variant>
      <vt:variant>
        <vt:lpwstr/>
      </vt:variant>
      <vt:variant>
        <vt:i4>7012458</vt:i4>
      </vt:variant>
      <vt:variant>
        <vt:i4>198</vt:i4>
      </vt:variant>
      <vt:variant>
        <vt:i4>0</vt:i4>
      </vt:variant>
      <vt:variant>
        <vt:i4>5</vt:i4>
      </vt:variant>
      <vt:variant>
        <vt:lpwstr>https://www.nes.scot.nhs.uk/media/k5qn1xfy/driving-improvements-in-specialist-dementia-care.pdf</vt:lpwstr>
      </vt:variant>
      <vt:variant>
        <vt:lpwstr/>
      </vt:variant>
      <vt:variant>
        <vt:i4>852036</vt:i4>
      </vt:variant>
      <vt:variant>
        <vt:i4>195</vt:i4>
      </vt:variant>
      <vt:variant>
        <vt:i4>0</vt:i4>
      </vt:variant>
      <vt:variant>
        <vt:i4>5</vt:i4>
      </vt:variant>
      <vt:variant>
        <vt:lpwstr>https://hub.careinspectorate.com/how-we-support-improvement/quality-improvement-programmes-and-topics/do-you-provide-care-to-people-living-with-dementia/</vt:lpwstr>
      </vt:variant>
      <vt:variant>
        <vt:lpwstr/>
      </vt:variant>
      <vt:variant>
        <vt:i4>7274540</vt:i4>
      </vt:variant>
      <vt:variant>
        <vt:i4>192</vt:i4>
      </vt:variant>
      <vt:variant>
        <vt:i4>0</vt:i4>
      </vt:variant>
      <vt:variant>
        <vt:i4>5</vt:i4>
      </vt:variant>
      <vt:variant>
        <vt:lpwstr>https://www.nes.scot.nhs.uk/news/143-more-staff-graduate-from-specialist-dementia-training-programmes/</vt:lpwstr>
      </vt:variant>
      <vt:variant>
        <vt:lpwstr/>
      </vt:variant>
      <vt:variant>
        <vt:i4>720924</vt:i4>
      </vt:variant>
      <vt:variant>
        <vt:i4>189</vt:i4>
      </vt:variant>
      <vt:variant>
        <vt:i4>0</vt:i4>
      </vt:variant>
      <vt:variant>
        <vt:i4>5</vt:i4>
      </vt:variant>
      <vt:variant>
        <vt:lpwstr>https://learn.nes.nhs.scot/24388</vt:lpwstr>
      </vt:variant>
      <vt:variant>
        <vt:lpwstr/>
      </vt:variant>
      <vt:variant>
        <vt:i4>2359341</vt:i4>
      </vt:variant>
      <vt:variant>
        <vt:i4>186</vt:i4>
      </vt:variant>
      <vt:variant>
        <vt:i4>0</vt:i4>
      </vt:variant>
      <vt:variant>
        <vt:i4>5</vt:i4>
      </vt:variant>
      <vt:variant>
        <vt:lpwstr>https://www.careopinion.org.uk/</vt:lpwstr>
      </vt:variant>
      <vt:variant>
        <vt:lpwstr/>
      </vt:variant>
      <vt:variant>
        <vt:i4>1966157</vt:i4>
      </vt:variant>
      <vt:variant>
        <vt:i4>183</vt:i4>
      </vt:variant>
      <vt:variant>
        <vt:i4>0</vt:i4>
      </vt:variant>
      <vt:variant>
        <vt:i4>5</vt:i4>
      </vt:variant>
      <vt:variant>
        <vt:lpwstr>https://www.rightdecisions.scot.nhs.uk/palliative-and-end-of-life-care-care-homes-care-at-home/communication/anticipatory-advance-care-planning-acp/</vt:lpwstr>
      </vt:variant>
      <vt:variant>
        <vt:lpwstr/>
      </vt:variant>
      <vt:variant>
        <vt:i4>4259855</vt:i4>
      </vt:variant>
      <vt:variant>
        <vt:i4>180</vt:i4>
      </vt:variant>
      <vt:variant>
        <vt:i4>0</vt:i4>
      </vt:variant>
      <vt:variant>
        <vt:i4>5</vt:i4>
      </vt:variant>
      <vt:variant>
        <vt:lpwstr>https://www.careinspectorate.com/index.php/visiting-meaningful-connection-anne-s-law</vt:lpwstr>
      </vt:variant>
      <vt:variant>
        <vt:lpwstr/>
      </vt:variant>
      <vt:variant>
        <vt:i4>7667838</vt:i4>
      </vt:variant>
      <vt:variant>
        <vt:i4>177</vt:i4>
      </vt:variant>
      <vt:variant>
        <vt:i4>0</vt:i4>
      </vt:variant>
      <vt:variant>
        <vt:i4>5</vt:i4>
      </vt:variant>
      <vt:variant>
        <vt:lpwstr>https://hub.careinspectorate.com/media/4665/personal-plans-guide-adults-final-05112021.pdf</vt:lpwstr>
      </vt:variant>
      <vt:variant>
        <vt:lpwstr/>
      </vt:variant>
      <vt:variant>
        <vt:i4>2490468</vt:i4>
      </vt:variant>
      <vt:variant>
        <vt:i4>174</vt:i4>
      </vt:variant>
      <vt:variant>
        <vt:i4>0</vt:i4>
      </vt:variant>
      <vt:variant>
        <vt:i4>5</vt:i4>
      </vt:variant>
      <vt:variant>
        <vt:lpwstr>https://learn.nes.nhs.scot/75483/dementia/trauma-informed-and-responsive-practice-in-dementia-care</vt:lpwstr>
      </vt:variant>
      <vt:variant>
        <vt:lpwstr/>
      </vt:variant>
      <vt:variant>
        <vt:i4>4063292</vt:i4>
      </vt:variant>
      <vt:variant>
        <vt:i4>171</vt:i4>
      </vt:variant>
      <vt:variant>
        <vt:i4>0</vt:i4>
      </vt:variant>
      <vt:variant>
        <vt:i4>5</vt:i4>
      </vt:variant>
      <vt:variant>
        <vt:lpwstr>https://lms.learn.sssc.uk.com/search/dementia/</vt:lpwstr>
      </vt:variant>
      <vt:variant>
        <vt:lpwstr/>
      </vt:variant>
      <vt:variant>
        <vt:i4>458768</vt:i4>
      </vt:variant>
      <vt:variant>
        <vt:i4>168</vt:i4>
      </vt:variant>
      <vt:variant>
        <vt:i4>0</vt:i4>
      </vt:variant>
      <vt:variant>
        <vt:i4>5</vt:i4>
      </vt:variant>
      <vt:variant>
        <vt:lpwstr>https://learn.nes.nhs.scot/56161</vt:lpwstr>
      </vt:variant>
      <vt:variant>
        <vt:lpwstr/>
      </vt:variant>
      <vt:variant>
        <vt:i4>2359341</vt:i4>
      </vt:variant>
      <vt:variant>
        <vt:i4>165</vt:i4>
      </vt:variant>
      <vt:variant>
        <vt:i4>0</vt:i4>
      </vt:variant>
      <vt:variant>
        <vt:i4>5</vt:i4>
      </vt:variant>
      <vt:variant>
        <vt:lpwstr>https://www.careopinion.org.uk/</vt:lpwstr>
      </vt:variant>
      <vt:variant>
        <vt:lpwstr/>
      </vt:variant>
      <vt:variant>
        <vt:i4>6094891</vt:i4>
      </vt:variant>
      <vt:variant>
        <vt:i4>162</vt:i4>
      </vt:variant>
      <vt:variant>
        <vt:i4>0</vt:i4>
      </vt:variant>
      <vt:variant>
        <vt:i4>5</vt:i4>
      </vt:variant>
      <vt:variant>
        <vt:lpwstr>https://www.careinspectorate.com/images/Meaningful_Connection_Annes_Law/What_is_Annes_Law_factsheet.pdf</vt:lpwstr>
      </vt:variant>
      <vt:variant>
        <vt:lpwstr/>
      </vt:variant>
      <vt:variant>
        <vt:i4>3407988</vt:i4>
      </vt:variant>
      <vt:variant>
        <vt:i4>159</vt:i4>
      </vt:variant>
      <vt:variant>
        <vt:i4>0</vt:i4>
      </vt:variant>
      <vt:variant>
        <vt:i4>5</vt:i4>
      </vt:variant>
      <vt:variant>
        <vt:lpwstr>https://learn.nes.nhs.scot/19211/person-centred-care-zone/equal-partners-in-care-epic-caring-for-unpaid-carers</vt:lpwstr>
      </vt:variant>
      <vt:variant>
        <vt:lpwstr/>
      </vt:variant>
      <vt:variant>
        <vt:i4>4128805</vt:i4>
      </vt:variant>
      <vt:variant>
        <vt:i4>156</vt:i4>
      </vt:variant>
      <vt:variant>
        <vt:i4>0</vt:i4>
      </vt:variant>
      <vt:variant>
        <vt:i4>5</vt:i4>
      </vt:variant>
      <vt:variant>
        <vt:lpwstr>https://www.alzscot.org/wp-content/uploads/2025/05/Getting-to-know-me-form.pdf</vt:lpwstr>
      </vt:variant>
      <vt:variant>
        <vt:lpwstr/>
      </vt:variant>
      <vt:variant>
        <vt:i4>3473446</vt:i4>
      </vt:variant>
      <vt:variant>
        <vt:i4>153</vt:i4>
      </vt:variant>
      <vt:variant>
        <vt:i4>0</vt:i4>
      </vt:variant>
      <vt:variant>
        <vt:i4>5</vt:i4>
      </vt:variant>
      <vt:variant>
        <vt:lpwstr>https://www.worcester.ac.uk/about/academic-schools/school-of-health-and-wellbeing/health-and-wellbeing-research/association-for-dementia-studies/ads-consultancy/the-kings-fund-environmental-assessment-tools/</vt:lpwstr>
      </vt:variant>
      <vt:variant>
        <vt:lpwstr/>
      </vt:variant>
      <vt:variant>
        <vt:i4>2490468</vt:i4>
      </vt:variant>
      <vt:variant>
        <vt:i4>150</vt:i4>
      </vt:variant>
      <vt:variant>
        <vt:i4>0</vt:i4>
      </vt:variant>
      <vt:variant>
        <vt:i4>5</vt:i4>
      </vt:variant>
      <vt:variant>
        <vt:lpwstr>https://learn.nes.nhs.scot/75483/dementia/trauma-informed-and-responsive-practice-in-dementia-care</vt:lpwstr>
      </vt:variant>
      <vt:variant>
        <vt:lpwstr/>
      </vt:variant>
      <vt:variant>
        <vt:i4>3801143</vt:i4>
      </vt:variant>
      <vt:variant>
        <vt:i4>147</vt:i4>
      </vt:variant>
      <vt:variant>
        <vt:i4>0</vt:i4>
      </vt:variant>
      <vt:variant>
        <vt:i4>5</vt:i4>
      </vt:variant>
      <vt:variant>
        <vt:lpwstr>https://www.gov.scot/binaries/content/documents/govscot/publications/advice-and-guidance/2021/05/promoting-excellence-2021-framework-health-social-services-staff-working-people-dementia-families-carers/documents/promoting-excellence-2021-framework-health-social-services-staff-working-people-dementia-families-carers/promoting-excellence-2021-framework-health-social-services-staff-working-people-dementia-families-carers/govscot%3Adocument/promoting-excellence-2021-framework-health-social-services-staff-working-people-dementia-families-carers.pdf</vt:lpwstr>
      </vt:variant>
      <vt:variant>
        <vt:lpwstr/>
      </vt:variant>
      <vt:variant>
        <vt:i4>7667838</vt:i4>
      </vt:variant>
      <vt:variant>
        <vt:i4>144</vt:i4>
      </vt:variant>
      <vt:variant>
        <vt:i4>0</vt:i4>
      </vt:variant>
      <vt:variant>
        <vt:i4>5</vt:i4>
      </vt:variant>
      <vt:variant>
        <vt:lpwstr>https://hub.careinspectorate.com/media/4665/personal-plans-guide-adults-final-05112021.pdf</vt:lpwstr>
      </vt:variant>
      <vt:variant>
        <vt:lpwstr/>
      </vt:variant>
      <vt:variant>
        <vt:i4>917539</vt:i4>
      </vt:variant>
      <vt:variant>
        <vt:i4>141</vt:i4>
      </vt:variant>
      <vt:variant>
        <vt:i4>0</vt:i4>
      </vt:variant>
      <vt:variant>
        <vt:i4>5</vt:i4>
      </vt:variant>
      <vt:variant>
        <vt:lpwstr>https://www.mwcscot.org.uk/sites/default/files/2019-08/PersonCentredCarePlans_GoodPracticeGuide_August2019_0.pdf</vt:lpwstr>
      </vt:variant>
      <vt:variant>
        <vt:lpwstr/>
      </vt:variant>
      <vt:variant>
        <vt:i4>7405619</vt:i4>
      </vt:variant>
      <vt:variant>
        <vt:i4>138</vt:i4>
      </vt:variant>
      <vt:variant>
        <vt:i4>0</vt:i4>
      </vt:variant>
      <vt:variant>
        <vt:i4>5</vt:i4>
      </vt:variant>
      <vt:variant>
        <vt:lpwstr>https://www.transformingpsychologicaltrauma.scot/media/x54hw43l/nationaltraumatrainingframework.pdf</vt:lpwstr>
      </vt:variant>
      <vt:variant>
        <vt:lpwstr/>
      </vt:variant>
      <vt:variant>
        <vt:i4>3539048</vt:i4>
      </vt:variant>
      <vt:variant>
        <vt:i4>135</vt:i4>
      </vt:variant>
      <vt:variant>
        <vt:i4>0</vt:i4>
      </vt:variant>
      <vt:variant>
        <vt:i4>5</vt:i4>
      </vt:variant>
      <vt:variant>
        <vt:lpwstr>https://www.gov.scot/publications/promoting-excellence-2021-framework-health-social-services-staff-working-people-dementia-families-carers/</vt:lpwstr>
      </vt:variant>
      <vt:variant>
        <vt:lpwstr/>
      </vt:variant>
      <vt:variant>
        <vt:i4>3539048</vt:i4>
      </vt:variant>
      <vt:variant>
        <vt:i4>132</vt:i4>
      </vt:variant>
      <vt:variant>
        <vt:i4>0</vt:i4>
      </vt:variant>
      <vt:variant>
        <vt:i4>5</vt:i4>
      </vt:variant>
      <vt:variant>
        <vt:lpwstr>https://www.gov.scot/publications/promoting-excellence-2021-framework-health-social-services-staff-working-people-dementia-families-carers/</vt:lpwstr>
      </vt:variant>
      <vt:variant>
        <vt:lpwstr/>
      </vt:variant>
      <vt:variant>
        <vt:i4>5374046</vt:i4>
      </vt:variant>
      <vt:variant>
        <vt:i4>129</vt:i4>
      </vt:variant>
      <vt:variant>
        <vt:i4>0</vt:i4>
      </vt:variant>
      <vt:variant>
        <vt:i4>5</vt:i4>
      </vt:variant>
      <vt:variant>
        <vt:lpwstr>https://www.scotland.police.uk/what-s-happening/missing-persons/the-herbert-protocol/</vt:lpwstr>
      </vt:variant>
      <vt:variant>
        <vt:lpwstr/>
      </vt:variant>
      <vt:variant>
        <vt:i4>4128805</vt:i4>
      </vt:variant>
      <vt:variant>
        <vt:i4>126</vt:i4>
      </vt:variant>
      <vt:variant>
        <vt:i4>0</vt:i4>
      </vt:variant>
      <vt:variant>
        <vt:i4>5</vt:i4>
      </vt:variant>
      <vt:variant>
        <vt:lpwstr>https://www.alzscot.org/wp-content/uploads/2025/05/Getting-to-know-me-form.pdf</vt:lpwstr>
      </vt:variant>
      <vt:variant>
        <vt:lpwstr/>
      </vt:variant>
      <vt:variant>
        <vt:i4>1966157</vt:i4>
      </vt:variant>
      <vt:variant>
        <vt:i4>123</vt:i4>
      </vt:variant>
      <vt:variant>
        <vt:i4>0</vt:i4>
      </vt:variant>
      <vt:variant>
        <vt:i4>5</vt:i4>
      </vt:variant>
      <vt:variant>
        <vt:lpwstr>https://www.rightdecisions.scot.nhs.uk/palliative-and-end-of-life-care-care-homes-care-at-home/communication/anticipatory-advance-care-planning-acp/</vt:lpwstr>
      </vt:variant>
      <vt:variant>
        <vt:lpwstr/>
      </vt:variant>
      <vt:variant>
        <vt:i4>1245199</vt:i4>
      </vt:variant>
      <vt:variant>
        <vt:i4>120</vt:i4>
      </vt:variant>
      <vt:variant>
        <vt:i4>0</vt:i4>
      </vt:variant>
      <vt:variant>
        <vt:i4>5</vt:i4>
      </vt:variant>
      <vt:variant>
        <vt:lpwstr>https://www.publicguardian-scotland.gov.uk/power-of-attorney</vt:lpwstr>
      </vt:variant>
      <vt:variant>
        <vt:lpwstr/>
      </vt:variant>
      <vt:variant>
        <vt:i4>7667805</vt:i4>
      </vt:variant>
      <vt:variant>
        <vt:i4>117</vt:i4>
      </vt:variant>
      <vt:variant>
        <vt:i4>0</vt:i4>
      </vt:variant>
      <vt:variant>
        <vt:i4>5</vt:i4>
      </vt:variant>
      <vt:variant>
        <vt:lpwstr>https://www.mwcscot.org.uk/sites/default/files/2019-06/mhc-guides-restraints-_revised.pdf</vt:lpwstr>
      </vt:variant>
      <vt:variant>
        <vt:lpwstr/>
      </vt:variant>
      <vt:variant>
        <vt:i4>7405649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_Appendix_2:_Improvement</vt:lpwstr>
      </vt:variant>
      <vt:variant>
        <vt:i4>589846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3932244</vt:i4>
      </vt:variant>
      <vt:variant>
        <vt:i4>105</vt:i4>
      </vt:variant>
      <vt:variant>
        <vt:i4>0</vt:i4>
      </vt:variant>
      <vt:variant>
        <vt:i4>5</vt:i4>
      </vt:variant>
      <vt:variant>
        <vt:lpwstr>https://www.mwcscot.org.uk/sites/default/files/2021-03/RightsRisksAndLimitsToFreedom_March2021.pdf</vt:lpwstr>
      </vt:variant>
      <vt:variant>
        <vt:lpwstr/>
      </vt:variant>
      <vt:variant>
        <vt:i4>262223</vt:i4>
      </vt:variant>
      <vt:variant>
        <vt:i4>102</vt:i4>
      </vt:variant>
      <vt:variant>
        <vt:i4>0</vt:i4>
      </vt:variant>
      <vt:variant>
        <vt:i4>5</vt:i4>
      </vt:variant>
      <vt:variant>
        <vt:lpwstr>https://www.alzscot.org/sites/default/files/images/0000/2678/Charter_of_Rights.pdf</vt:lpwstr>
      </vt:variant>
      <vt:variant>
        <vt:lpwstr/>
      </vt:variant>
      <vt:variant>
        <vt:i4>2359329</vt:i4>
      </vt:variant>
      <vt:variant>
        <vt:i4>99</vt:i4>
      </vt:variant>
      <vt:variant>
        <vt:i4>0</vt:i4>
      </vt:variant>
      <vt:variant>
        <vt:i4>5</vt:i4>
      </vt:variant>
      <vt:variant>
        <vt:lpwstr>https://www.legislation.gov.uk/asp/2003/13/contents</vt:lpwstr>
      </vt:variant>
      <vt:variant>
        <vt:lpwstr/>
      </vt:variant>
      <vt:variant>
        <vt:i4>2228321</vt:i4>
      </vt:variant>
      <vt:variant>
        <vt:i4>96</vt:i4>
      </vt:variant>
      <vt:variant>
        <vt:i4>0</vt:i4>
      </vt:variant>
      <vt:variant>
        <vt:i4>5</vt:i4>
      </vt:variant>
      <vt:variant>
        <vt:lpwstr>https://www.legislation.gov.uk/asp/2000/4/contents</vt:lpwstr>
      </vt:variant>
      <vt:variant>
        <vt:lpwstr/>
      </vt:variant>
      <vt:variant>
        <vt:i4>1704004</vt:i4>
      </vt:variant>
      <vt:variant>
        <vt:i4>93</vt:i4>
      </vt:variant>
      <vt:variant>
        <vt:i4>0</vt:i4>
      </vt:variant>
      <vt:variant>
        <vt:i4>5</vt:i4>
      </vt:variant>
      <vt:variant>
        <vt:lpwstr>https://www.careinspectorate.com/images/Self_evaluation_for_improvement_-_your_guide.pdf</vt:lpwstr>
      </vt:variant>
      <vt:variant>
        <vt:lpwstr/>
      </vt:variant>
      <vt:variant>
        <vt:i4>6225938</vt:i4>
      </vt:variant>
      <vt:variant>
        <vt:i4>90</vt:i4>
      </vt:variant>
      <vt:variant>
        <vt:i4>0</vt:i4>
      </vt:variant>
      <vt:variant>
        <vt:i4>5</vt:i4>
      </vt:variant>
      <vt:variant>
        <vt:lpwstr>https://www.gov.scot/publications/health-social-care-standards-support-life/</vt:lpwstr>
      </vt:variant>
      <vt:variant>
        <vt:lpwstr/>
      </vt:variant>
      <vt:variant>
        <vt:i4>524370</vt:i4>
      </vt:variant>
      <vt:variant>
        <vt:i4>87</vt:i4>
      </vt:variant>
      <vt:variant>
        <vt:i4>0</vt:i4>
      </vt:variant>
      <vt:variant>
        <vt:i4>5</vt:i4>
      </vt:variant>
      <vt:variant>
        <vt:lpwstr>https://www.healthcareimprovementscotland.scot/wp-content/uploads/2024/11/Ageing-and-Frailty-Standards-November-2024.pdf</vt:lpwstr>
      </vt:variant>
      <vt:variant>
        <vt:lpwstr/>
      </vt:variant>
      <vt:variant>
        <vt:i4>2818165</vt:i4>
      </vt:variant>
      <vt:variant>
        <vt:i4>84</vt:i4>
      </vt:variant>
      <vt:variant>
        <vt:i4>0</vt:i4>
      </vt:variant>
      <vt:variant>
        <vt:i4>5</vt:i4>
      </vt:variant>
      <vt:variant>
        <vt:lpwstr>https://www.sign.ac.uk/our-guidelines/dementia/</vt:lpwstr>
      </vt:variant>
      <vt:variant>
        <vt:lpwstr/>
      </vt:variant>
      <vt:variant>
        <vt:i4>6094933</vt:i4>
      </vt:variant>
      <vt:variant>
        <vt:i4>81</vt:i4>
      </vt:variant>
      <vt:variant>
        <vt:i4>0</vt:i4>
      </vt:variant>
      <vt:variant>
        <vt:i4>5</vt:i4>
      </vt:variant>
      <vt:variant>
        <vt:lpwstr>https://www.gov.scot/publications/new-dementia-strategy-scotland-everyones-story/</vt:lpwstr>
      </vt:variant>
      <vt:variant>
        <vt:lpwstr/>
      </vt:variant>
      <vt:variant>
        <vt:i4>1310776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_Toc221630873</vt:lpwstr>
      </vt:variant>
      <vt:variant>
        <vt:i4>1310776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_Toc221630872</vt:lpwstr>
      </vt:variant>
      <vt:variant>
        <vt:i4>1310776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_Toc221630871</vt:lpwstr>
      </vt:variant>
      <vt:variant>
        <vt:i4>1310776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_Toc221630870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_Toc221630869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_Toc221630868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_Toc221630867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_Toc221630866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_Toc221630865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_Toc221630864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_Toc221630863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_Toc221630862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_Toc221630861</vt:lpwstr>
      </vt:variant>
      <vt:variant>
        <vt:i4>6029382</vt:i4>
      </vt:variant>
      <vt:variant>
        <vt:i4>3</vt:i4>
      </vt:variant>
      <vt:variant>
        <vt:i4>0</vt:i4>
      </vt:variant>
      <vt:variant>
        <vt:i4>5</vt:i4>
      </vt:variant>
      <vt:variant>
        <vt:lpwstr>https://apm.amegroups.org/article/view/15631/html</vt:lpwstr>
      </vt:variant>
      <vt:variant>
        <vt:lpwstr/>
      </vt:variant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https://www.publichealthscotland.scot/publications/care-home-census-for-adults-in-scotland/care-home-census-for-adults-in-scotland-statistics-for-2012-2022/</vt:lpwstr>
      </vt:variant>
      <vt:variant>
        <vt:lpwstr/>
      </vt:variant>
      <vt:variant>
        <vt:i4>1769539</vt:i4>
      </vt:variant>
      <vt:variant>
        <vt:i4>6</vt:i4>
      </vt:variant>
      <vt:variant>
        <vt:i4>0</vt:i4>
      </vt:variant>
      <vt:variant>
        <vt:i4>5</vt:i4>
      </vt:variant>
      <vt:variant>
        <vt:lpwstr>https://cpd.uws.ac.uk/w/courses/433-dementia-champions-enhanced-care-practice</vt:lpwstr>
      </vt:variant>
      <vt:variant>
        <vt:lpwstr/>
      </vt:variant>
      <vt:variant>
        <vt:i4>3801114</vt:i4>
      </vt:variant>
      <vt:variant>
        <vt:i4>3</vt:i4>
      </vt:variant>
      <vt:variant>
        <vt:i4>0</vt:i4>
      </vt:variant>
      <vt:variant>
        <vt:i4>5</vt:i4>
      </vt:variant>
      <vt:variant>
        <vt:lpwstr>mailto:pamela.mackay3@nes.scot.nhs.uk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www.rightdecisions.scot.nhs.uk%2Fquality-of-care-review-guidance%2Fsupporting-resources%2Finteractive-tools-and-templates%2Fcare-assurance-visit-template%2F%23jsModal&amp;data=05%7C02%7Cadeline.tan1%40nhs.scot%7C35f887a43d594f644f5808de805ac021%7C10efe0bda0304bca809cb5e6745e499a%7C0%7C0%7C639089324412435204%7CUnknown%7CTWFpbGZsb3d8eyJFbXB0eU1hcGkiOnRydWUsIlYiOiIwLjAuMDAwMCIsIlAiOiJXaW4zMiIsIkFOIjoiTWFpbCIsIldUIjoyfQ%3D%3D%7C0%7C%7C%7C&amp;sdata=OX66BcmU7w9m8hARyWalbDZbbhts2h%2FAW6SuZMR%2FWCk%3D&amp;reserved=0</vt:lpwstr>
      </vt:variant>
      <vt:variant>
        <vt:lpwstr/>
      </vt:variant>
      <vt:variant>
        <vt:i4>4980811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https://www.healthcareimprovementscotland.scot/wp-content/uploads/2025/05/reducing-stress-and-distress-self-evaluation-tool-editable-version.docx</vt:lpwstr>
      </vt:variant>
      <vt:variant>
        <vt:lpwstr/>
      </vt:variant>
      <vt:variant>
        <vt:i4>5242950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https://www.healthcareimprovementscotland.scot/wp-content/uploads/2025/05/reducing-stress-and-distress-self-evaluation-tool-printable-version.pdf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2026-03-24T08:45:00Z</dcterms:created>
  <dcterms:modified xsi:type="dcterms:W3CDTF">2026-03-24T08:45:00Z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2067340388</vt:i4>
  </property>
  <property fmtid="{D5CDD505-2E9C-101B-9397-08002B2CF9AE}" pid="3" name="ContentTypeId">
    <vt:lpwstr>0x010100E0DE44A9E93C50439054935E1C1CDA69</vt:lpwstr>
  </property>
  <property fmtid="{D5CDD505-2E9C-101B-9397-08002B2CF9AE}" pid="4" name="Departments">
    <vt:lpwstr/>
  </property>
  <property fmtid="{D5CDD505-2E9C-101B-9397-08002B2CF9AE}" pid="5" name="MediaServiceImageTags">
    <vt:lpwstr/>
  </property>
</Properties>
</file>